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C9" w:rsidRDefault="00BB6CC9" w:rsidP="00BB6CC9">
      <w:pPr>
        <w:jc w:val="center"/>
        <w:rPr>
          <w:rFonts w:ascii="Times New Roman" w:hAnsi="Times New Roman" w:cs="Times New Roman"/>
          <w:b/>
          <w:sz w:val="24"/>
          <w:szCs w:val="24"/>
        </w:rPr>
      </w:pPr>
      <w:r w:rsidRPr="004F0097">
        <w:rPr>
          <w:rFonts w:ascii="Times New Roman" w:hAnsi="Times New Roman" w:cs="Times New Roman"/>
          <w:b/>
          <w:sz w:val="24"/>
          <w:szCs w:val="24"/>
        </w:rPr>
        <w:t>INFOR</w:t>
      </w:r>
      <w:bookmarkStart w:id="0" w:name="_GoBack"/>
      <w:bookmarkEnd w:id="0"/>
      <w:r w:rsidRPr="004F0097">
        <w:rPr>
          <w:rFonts w:ascii="Times New Roman" w:hAnsi="Times New Roman" w:cs="Times New Roman"/>
          <w:b/>
          <w:sz w:val="24"/>
          <w:szCs w:val="24"/>
        </w:rPr>
        <w:t>ME</w:t>
      </w:r>
      <w:r>
        <w:rPr>
          <w:rFonts w:ascii="Times New Roman" w:hAnsi="Times New Roman" w:cs="Times New Roman"/>
          <w:b/>
          <w:sz w:val="24"/>
          <w:szCs w:val="24"/>
        </w:rPr>
        <w:t xml:space="preserve"> FINAL</w:t>
      </w:r>
      <w:r w:rsidRPr="004F0097">
        <w:rPr>
          <w:rFonts w:ascii="Times New Roman" w:hAnsi="Times New Roman" w:cs="Times New Roman"/>
          <w:b/>
          <w:sz w:val="24"/>
          <w:szCs w:val="24"/>
        </w:rPr>
        <w:t xml:space="preserve"> DE LA COMISIÓN DE PERITOS DE HISTORIA Y ARCHIVÍSTICA  PARA LA CAUSA DE CANONIZACIÓN DEL SIERVO DE DIOS MARCOS DIONISIO SÁNCHEZ LOZANO</w:t>
      </w:r>
    </w:p>
    <w:p w:rsidR="0017262E" w:rsidRDefault="0017262E" w:rsidP="0017262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Tunja, </w:t>
      </w:r>
      <w:r w:rsidR="00CA650D">
        <w:rPr>
          <w:rFonts w:ascii="Times New Roman" w:hAnsi="Times New Roman" w:cs="Times New Roman"/>
          <w:b/>
          <w:sz w:val="24"/>
          <w:szCs w:val="24"/>
        </w:rPr>
        <w:t>agosto 1</w:t>
      </w:r>
      <w:r w:rsidR="0035457D">
        <w:rPr>
          <w:rFonts w:ascii="Times New Roman" w:hAnsi="Times New Roman" w:cs="Times New Roman"/>
          <w:b/>
          <w:sz w:val="24"/>
          <w:szCs w:val="24"/>
        </w:rPr>
        <w:t xml:space="preserve"> de</w:t>
      </w:r>
      <w:r>
        <w:rPr>
          <w:rFonts w:ascii="Times New Roman" w:hAnsi="Times New Roman" w:cs="Times New Roman"/>
          <w:b/>
          <w:sz w:val="24"/>
          <w:szCs w:val="24"/>
        </w:rPr>
        <w:t xml:space="preserve"> 2012</w:t>
      </w:r>
    </w:p>
    <w:p w:rsidR="0017262E" w:rsidRDefault="0017262E" w:rsidP="0017262E">
      <w:pPr>
        <w:spacing w:line="240" w:lineRule="auto"/>
        <w:contextualSpacing/>
        <w:jc w:val="center"/>
        <w:rPr>
          <w:rFonts w:ascii="Times New Roman" w:hAnsi="Times New Roman" w:cs="Times New Roman"/>
          <w:b/>
          <w:sz w:val="24"/>
          <w:szCs w:val="24"/>
        </w:rPr>
      </w:pPr>
    </w:p>
    <w:p w:rsidR="00311293" w:rsidRDefault="00311293" w:rsidP="0017262E">
      <w:pPr>
        <w:spacing w:line="240" w:lineRule="auto"/>
        <w:contextualSpacing/>
        <w:jc w:val="center"/>
        <w:rPr>
          <w:rFonts w:ascii="Times New Roman" w:hAnsi="Times New Roman" w:cs="Times New Roman"/>
          <w:b/>
          <w:sz w:val="24"/>
          <w:szCs w:val="24"/>
        </w:rPr>
      </w:pPr>
    </w:p>
    <w:p w:rsidR="00311293" w:rsidRDefault="00311293" w:rsidP="0017262E">
      <w:pPr>
        <w:spacing w:line="240" w:lineRule="auto"/>
        <w:contextualSpacing/>
        <w:jc w:val="center"/>
        <w:rPr>
          <w:rFonts w:ascii="Times New Roman" w:hAnsi="Times New Roman" w:cs="Times New Roman"/>
          <w:b/>
          <w:sz w:val="24"/>
          <w:szCs w:val="24"/>
        </w:rPr>
      </w:pPr>
    </w:p>
    <w:p w:rsidR="0017262E" w:rsidRDefault="0017262E" w:rsidP="0017262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INTRODUCCION</w:t>
      </w:r>
    </w:p>
    <w:p w:rsidR="0017262E" w:rsidRPr="0017262E" w:rsidRDefault="0017262E" w:rsidP="0017262E">
      <w:pPr>
        <w:spacing w:line="240" w:lineRule="auto"/>
        <w:contextualSpacing/>
        <w:jc w:val="center"/>
        <w:rPr>
          <w:rFonts w:ascii="Times New Roman" w:hAnsi="Times New Roman" w:cs="Times New Roman"/>
          <w:sz w:val="24"/>
          <w:szCs w:val="24"/>
        </w:rPr>
      </w:pPr>
    </w:p>
    <w:p w:rsidR="0017262E" w:rsidRDefault="0017262E" w:rsidP="005045EC">
      <w:pPr>
        <w:spacing w:line="240" w:lineRule="auto"/>
        <w:contextualSpacing/>
        <w:jc w:val="both"/>
        <w:rPr>
          <w:rFonts w:ascii="Times New Roman" w:hAnsi="Times New Roman" w:cs="Times New Roman"/>
          <w:sz w:val="24"/>
          <w:szCs w:val="24"/>
        </w:rPr>
      </w:pPr>
      <w:r w:rsidRPr="0017262E">
        <w:rPr>
          <w:rFonts w:ascii="Times New Roman" w:hAnsi="Times New Roman" w:cs="Times New Roman"/>
          <w:sz w:val="24"/>
          <w:szCs w:val="24"/>
        </w:rPr>
        <w:t xml:space="preserve">Los miembros de la Comisión Histórica y Archivística </w:t>
      </w:r>
      <w:r w:rsidR="005A04F7">
        <w:rPr>
          <w:rFonts w:ascii="Times New Roman" w:hAnsi="Times New Roman" w:cs="Times New Roman"/>
          <w:sz w:val="24"/>
          <w:szCs w:val="24"/>
        </w:rPr>
        <w:t xml:space="preserve">ha sido </w:t>
      </w:r>
      <w:r w:rsidRPr="0017262E">
        <w:rPr>
          <w:rFonts w:ascii="Times New Roman" w:hAnsi="Times New Roman" w:cs="Times New Roman"/>
          <w:sz w:val="24"/>
          <w:szCs w:val="24"/>
        </w:rPr>
        <w:t>integrada por:</w:t>
      </w:r>
    </w:p>
    <w:p w:rsidR="0017262E" w:rsidRDefault="0017262E" w:rsidP="005045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Mons. José Ramón Páez Reyes, Canciller de la Arquidiócesis y encargado del Archivo de la misma arquidiócesis de Tunja.</w:t>
      </w:r>
    </w:p>
    <w:p w:rsidR="0017262E" w:rsidRDefault="0017262E" w:rsidP="005045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Profesor Jerónimo Gil Otálora, Presidente de la Academia de Historia Eclesiástica de Boyacá.</w:t>
      </w:r>
    </w:p>
    <w:p w:rsidR="0017262E" w:rsidRDefault="0017262E" w:rsidP="005045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Dr. Javier Ocampo López, Presidente de la Academia Boyacense de Historia.</w:t>
      </w:r>
    </w:p>
    <w:p w:rsidR="0017262E" w:rsidRDefault="0017262E" w:rsidP="005045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 P</w:t>
      </w:r>
      <w:r w:rsidR="005045EC">
        <w:rPr>
          <w:rFonts w:ascii="Times New Roman" w:hAnsi="Times New Roman" w:cs="Times New Roman"/>
          <w:sz w:val="24"/>
          <w:szCs w:val="24"/>
        </w:rPr>
        <w:t>adre</w:t>
      </w:r>
      <w:r>
        <w:rPr>
          <w:rFonts w:ascii="Times New Roman" w:hAnsi="Times New Roman" w:cs="Times New Roman"/>
          <w:sz w:val="24"/>
          <w:szCs w:val="24"/>
        </w:rPr>
        <w:t xml:space="preserve"> Alfonso Camargo Muñoz. Compilador y Autor del libro titulado “El Padrinito”</w:t>
      </w:r>
    </w:p>
    <w:p w:rsidR="0017262E" w:rsidRDefault="0017262E" w:rsidP="005045E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Académico Eutimio Reyes Manosalva, Secretario Adjunto de la Academia de Historia Eclesiástica de Boyacá, nombrados por el Excmo. Señor Arzobispo, Mons. Luis Augusto Castro Quiroga</w:t>
      </w:r>
      <w:r w:rsidR="00360F03">
        <w:rPr>
          <w:rFonts w:ascii="Times New Roman" w:hAnsi="Times New Roman" w:cs="Times New Roman"/>
          <w:sz w:val="24"/>
          <w:szCs w:val="24"/>
        </w:rPr>
        <w:t>, Arzobispo de Tunja, en virtud del Decreto No 45 del 4 de diciembre de 2007, con el presente documento cumplimos el encargo encomendado, en relación con la causa de canonización del siervo de Dios, Pbro. Marcos Dionisio Sánchez Lozano.</w:t>
      </w:r>
    </w:p>
    <w:p w:rsidR="00360F03" w:rsidRDefault="00360F03" w:rsidP="00360F03">
      <w:pPr>
        <w:spacing w:line="240" w:lineRule="auto"/>
        <w:contextualSpacing/>
        <w:jc w:val="both"/>
        <w:rPr>
          <w:rFonts w:ascii="Times New Roman" w:hAnsi="Times New Roman" w:cs="Times New Roman"/>
          <w:sz w:val="24"/>
          <w:szCs w:val="24"/>
        </w:rPr>
      </w:pPr>
    </w:p>
    <w:p w:rsidR="00360F03" w:rsidRPr="0017262E" w:rsidRDefault="00360F03" w:rsidP="00360F03">
      <w:pPr>
        <w:spacing w:line="240" w:lineRule="auto"/>
        <w:contextualSpacing/>
        <w:jc w:val="both"/>
        <w:rPr>
          <w:rFonts w:ascii="Times New Roman" w:hAnsi="Times New Roman" w:cs="Times New Roman"/>
          <w:sz w:val="24"/>
          <w:szCs w:val="24"/>
        </w:rPr>
      </w:pPr>
    </w:p>
    <w:p w:rsidR="0017262E" w:rsidRDefault="0017262E" w:rsidP="0017262E">
      <w:pPr>
        <w:spacing w:line="240" w:lineRule="auto"/>
        <w:contextualSpacing/>
        <w:jc w:val="center"/>
        <w:rPr>
          <w:rFonts w:ascii="Times New Roman" w:hAnsi="Times New Roman" w:cs="Times New Roman"/>
          <w:b/>
          <w:sz w:val="24"/>
          <w:szCs w:val="24"/>
        </w:rPr>
      </w:pPr>
    </w:p>
    <w:p w:rsidR="00360F03" w:rsidRPr="0035457D" w:rsidRDefault="00360F03" w:rsidP="0035457D">
      <w:pPr>
        <w:pStyle w:val="Prrafodelista"/>
        <w:numPr>
          <w:ilvl w:val="0"/>
          <w:numId w:val="7"/>
        </w:numPr>
        <w:spacing w:line="240" w:lineRule="auto"/>
        <w:jc w:val="center"/>
        <w:rPr>
          <w:rFonts w:ascii="Times New Roman" w:hAnsi="Times New Roman" w:cs="Times New Roman"/>
          <w:b/>
          <w:sz w:val="24"/>
          <w:szCs w:val="24"/>
        </w:rPr>
      </w:pPr>
      <w:r w:rsidRPr="0035457D">
        <w:rPr>
          <w:rFonts w:ascii="Times New Roman" w:hAnsi="Times New Roman" w:cs="Times New Roman"/>
          <w:b/>
          <w:sz w:val="24"/>
          <w:szCs w:val="24"/>
        </w:rPr>
        <w:t xml:space="preserve"> DECLARACIÓN</w:t>
      </w:r>
    </w:p>
    <w:p w:rsidR="00360F03" w:rsidRPr="00360F03" w:rsidRDefault="00DD7220" w:rsidP="00360F03">
      <w:pPr>
        <w:spacing w:line="240" w:lineRule="auto"/>
        <w:jc w:val="both"/>
        <w:rPr>
          <w:rFonts w:ascii="Times New Roman" w:hAnsi="Times New Roman" w:cs="Times New Roman"/>
          <w:sz w:val="24"/>
          <w:szCs w:val="24"/>
        </w:rPr>
      </w:pPr>
      <w:r w:rsidRPr="00DD7220">
        <w:rPr>
          <w:rFonts w:ascii="Times New Roman" w:hAnsi="Times New Roman" w:cs="Times New Roman"/>
          <w:sz w:val="24"/>
          <w:szCs w:val="24"/>
        </w:rPr>
        <w:t xml:space="preserve">Los abajo firmantes, </w:t>
      </w:r>
      <w:r>
        <w:rPr>
          <w:rFonts w:ascii="Times New Roman" w:hAnsi="Times New Roman" w:cs="Times New Roman"/>
          <w:sz w:val="24"/>
          <w:szCs w:val="24"/>
        </w:rPr>
        <w:t>miembros de la Comisión de Peritos en Historia y Archivística</w:t>
      </w:r>
      <w:r w:rsidRPr="00DD7220">
        <w:rPr>
          <w:rFonts w:ascii="Times New Roman" w:hAnsi="Times New Roman" w:cs="Times New Roman"/>
          <w:sz w:val="24"/>
          <w:szCs w:val="24"/>
        </w:rPr>
        <w:t xml:space="preserve"> prestamos el juramento de cumplir a cabalidad la misión recibida en conformidad con las exigencias de la Sagrada Congregación para las causas de los santos, ante el Excmo. Señor Arzobispo</w:t>
      </w:r>
      <w:r>
        <w:rPr>
          <w:rFonts w:ascii="Times New Roman" w:hAnsi="Times New Roman" w:cs="Times New Roman"/>
          <w:sz w:val="24"/>
          <w:szCs w:val="24"/>
        </w:rPr>
        <w:t xml:space="preserve"> de Tunja</w:t>
      </w:r>
      <w:r w:rsidRPr="00DD7220">
        <w:rPr>
          <w:rFonts w:ascii="Times New Roman" w:hAnsi="Times New Roman" w:cs="Times New Roman"/>
          <w:sz w:val="24"/>
          <w:szCs w:val="24"/>
        </w:rPr>
        <w:t>, el día 29 de mayo de 2008 en la sesión de apertura del proceso arquidiocesano</w:t>
      </w:r>
      <w:r>
        <w:rPr>
          <w:rFonts w:ascii="Times New Roman" w:hAnsi="Times New Roman" w:cs="Times New Roman"/>
          <w:sz w:val="24"/>
          <w:szCs w:val="24"/>
        </w:rPr>
        <w:t>,</w:t>
      </w:r>
      <w:r w:rsidR="00360F03">
        <w:rPr>
          <w:rFonts w:ascii="Times New Roman" w:hAnsi="Times New Roman" w:cs="Times New Roman"/>
          <w:sz w:val="24"/>
          <w:szCs w:val="24"/>
        </w:rPr>
        <w:t xml:space="preserve"> </w:t>
      </w:r>
      <w:r w:rsidR="00360F03" w:rsidRPr="00360F03">
        <w:rPr>
          <w:rFonts w:ascii="Times New Roman" w:hAnsi="Times New Roman" w:cs="Times New Roman"/>
          <w:b/>
          <w:sz w:val="24"/>
          <w:szCs w:val="24"/>
        </w:rPr>
        <w:t>declaramos que</w:t>
      </w:r>
      <w:r w:rsidR="00360F03">
        <w:rPr>
          <w:rFonts w:ascii="Times New Roman" w:hAnsi="Times New Roman" w:cs="Times New Roman"/>
          <w:sz w:val="24"/>
          <w:szCs w:val="24"/>
        </w:rPr>
        <w:t>:</w:t>
      </w:r>
    </w:p>
    <w:p w:rsidR="00360F03" w:rsidRDefault="00360F03" w:rsidP="00360F03">
      <w:pPr>
        <w:spacing w:line="240" w:lineRule="auto"/>
        <w:contextualSpacing/>
        <w:jc w:val="both"/>
        <w:rPr>
          <w:rFonts w:ascii="Times New Roman" w:hAnsi="Times New Roman" w:cs="Times New Roman"/>
          <w:b/>
          <w:sz w:val="24"/>
          <w:szCs w:val="24"/>
        </w:rPr>
      </w:pPr>
    </w:p>
    <w:p w:rsidR="0017262E" w:rsidRPr="00F91D61" w:rsidRDefault="00602AF8" w:rsidP="00602AF8">
      <w:pPr>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5507BE" w:rsidRPr="00602AF8">
        <w:rPr>
          <w:rFonts w:ascii="Times New Roman" w:hAnsi="Times New Roman" w:cs="Times New Roman"/>
          <w:sz w:val="24"/>
          <w:szCs w:val="24"/>
        </w:rPr>
        <w:t>En nuestro trabajo, hemos atenido</w:t>
      </w:r>
      <w:r w:rsidR="00DD7220">
        <w:rPr>
          <w:rFonts w:ascii="Times New Roman" w:hAnsi="Times New Roman" w:cs="Times New Roman"/>
          <w:sz w:val="24"/>
          <w:szCs w:val="24"/>
        </w:rPr>
        <w:t xml:space="preserve"> fielmente</w:t>
      </w:r>
      <w:r w:rsidR="005507BE" w:rsidRPr="00602AF8">
        <w:rPr>
          <w:rFonts w:ascii="Times New Roman" w:hAnsi="Times New Roman" w:cs="Times New Roman"/>
          <w:sz w:val="24"/>
          <w:szCs w:val="24"/>
        </w:rPr>
        <w:t xml:space="preserve"> a lo ordenado</w:t>
      </w:r>
      <w:r>
        <w:rPr>
          <w:rFonts w:ascii="Times New Roman" w:hAnsi="Times New Roman" w:cs="Times New Roman"/>
          <w:sz w:val="24"/>
          <w:szCs w:val="24"/>
        </w:rPr>
        <w:t xml:space="preserve"> </w:t>
      </w:r>
      <w:r w:rsidR="005507BE" w:rsidRPr="00602AF8">
        <w:rPr>
          <w:rFonts w:ascii="Times New Roman" w:hAnsi="Times New Roman" w:cs="Times New Roman"/>
          <w:sz w:val="24"/>
          <w:szCs w:val="24"/>
        </w:rPr>
        <w:t xml:space="preserve">en la Constitución </w:t>
      </w:r>
      <w:r w:rsidR="005507BE" w:rsidRPr="00602AF8">
        <w:rPr>
          <w:rFonts w:ascii="Times New Roman" w:hAnsi="Times New Roman" w:cs="Times New Roman"/>
          <w:b/>
          <w:sz w:val="24"/>
          <w:szCs w:val="24"/>
        </w:rPr>
        <w:t>Divinus perfectionis Magister</w:t>
      </w:r>
      <w:r w:rsidR="005507BE" w:rsidRPr="00602AF8">
        <w:rPr>
          <w:rFonts w:ascii="Times New Roman" w:hAnsi="Times New Roman" w:cs="Times New Roman"/>
          <w:sz w:val="24"/>
          <w:szCs w:val="24"/>
        </w:rPr>
        <w:t xml:space="preserve"> del Sumo Pontífice Juan Pablo II, Capítulo I, Párrafo 2, Numeral 3º de las </w:t>
      </w:r>
      <w:r w:rsidR="005507BE" w:rsidRPr="00602AF8">
        <w:rPr>
          <w:rFonts w:ascii="Times New Roman" w:hAnsi="Times New Roman" w:cs="Times New Roman"/>
          <w:b/>
          <w:sz w:val="24"/>
          <w:szCs w:val="24"/>
        </w:rPr>
        <w:t>Normas de la Sagrada Congregación que han de observarse en las investigaciones que hagan los obispos en las causas de los santos</w:t>
      </w:r>
      <w:r w:rsidR="005507BE" w:rsidRPr="00602AF8">
        <w:rPr>
          <w:rFonts w:ascii="Times New Roman" w:hAnsi="Times New Roman" w:cs="Times New Roman"/>
          <w:sz w:val="24"/>
          <w:szCs w:val="24"/>
        </w:rPr>
        <w:t>, y s</w:t>
      </w:r>
      <w:r w:rsidR="005507BE" w:rsidRPr="00DD7220">
        <w:rPr>
          <w:rFonts w:ascii="Times New Roman" w:hAnsi="Times New Roman" w:cs="Times New Roman"/>
          <w:sz w:val="24"/>
          <w:szCs w:val="24"/>
        </w:rPr>
        <w:t>obre</w:t>
      </w:r>
      <w:r w:rsidR="00DD7220">
        <w:rPr>
          <w:rFonts w:ascii="Times New Roman" w:hAnsi="Times New Roman" w:cs="Times New Roman"/>
          <w:sz w:val="24"/>
          <w:szCs w:val="24"/>
        </w:rPr>
        <w:t xml:space="preserve"> </w:t>
      </w:r>
      <w:r w:rsidR="005507BE" w:rsidRPr="00DD7220">
        <w:rPr>
          <w:rFonts w:ascii="Times New Roman" w:hAnsi="Times New Roman" w:cs="Times New Roman"/>
          <w:sz w:val="24"/>
          <w:szCs w:val="24"/>
        </w:rPr>
        <w:t>todo</w:t>
      </w:r>
      <w:r w:rsidR="00AB6220" w:rsidRPr="00DD7220">
        <w:rPr>
          <w:rFonts w:ascii="Times New Roman" w:hAnsi="Times New Roman" w:cs="Times New Roman"/>
          <w:sz w:val="24"/>
          <w:szCs w:val="24"/>
        </w:rPr>
        <w:t xml:space="preserve"> </w:t>
      </w:r>
      <w:r w:rsidR="005507BE" w:rsidRPr="00602AF8">
        <w:rPr>
          <w:rFonts w:ascii="Times New Roman" w:hAnsi="Times New Roman" w:cs="Times New Roman"/>
          <w:sz w:val="24"/>
          <w:szCs w:val="24"/>
        </w:rPr>
        <w:t xml:space="preserve">en lo indicado por la Instrucción Sanctorum Mater del sumo Pontífice Benedicto XVI en la Parte IV, Título II, Capítulos </w:t>
      </w:r>
      <w:r w:rsidR="005507BE" w:rsidRPr="00F91D61">
        <w:rPr>
          <w:rFonts w:ascii="Times New Roman" w:hAnsi="Times New Roman" w:cs="Times New Roman"/>
          <w:sz w:val="24"/>
          <w:szCs w:val="24"/>
        </w:rPr>
        <w:t>I, III y IV.</w:t>
      </w:r>
      <w:r w:rsidR="00AB6220" w:rsidRPr="00F91D61">
        <w:rPr>
          <w:rFonts w:ascii="Times New Roman" w:hAnsi="Times New Roman" w:cs="Times New Roman"/>
          <w:sz w:val="24"/>
          <w:szCs w:val="24"/>
        </w:rPr>
        <w:t xml:space="preserve"> </w:t>
      </w:r>
    </w:p>
    <w:p w:rsidR="0035457D" w:rsidRPr="00F91D61" w:rsidRDefault="0035457D" w:rsidP="0035457D">
      <w:pPr>
        <w:pStyle w:val="Prrafodelista"/>
        <w:ind w:left="1065"/>
        <w:jc w:val="both"/>
        <w:rPr>
          <w:rFonts w:ascii="Times New Roman" w:hAnsi="Times New Roman" w:cs="Times New Roman"/>
          <w:sz w:val="24"/>
          <w:szCs w:val="24"/>
        </w:rPr>
      </w:pPr>
    </w:p>
    <w:p w:rsidR="00BB6CC9" w:rsidRPr="00602AF8" w:rsidRDefault="004E2BA1" w:rsidP="00602AF8">
      <w:pPr>
        <w:pStyle w:val="Prrafodelista"/>
        <w:numPr>
          <w:ilvl w:val="0"/>
          <w:numId w:val="8"/>
        </w:numPr>
        <w:jc w:val="both"/>
        <w:rPr>
          <w:rFonts w:ascii="Times New Roman" w:hAnsi="Times New Roman" w:cs="Times New Roman"/>
          <w:sz w:val="24"/>
          <w:szCs w:val="24"/>
        </w:rPr>
      </w:pPr>
      <w:r w:rsidRPr="00602AF8">
        <w:rPr>
          <w:rFonts w:ascii="Times New Roman" w:hAnsi="Times New Roman" w:cs="Times New Roman"/>
          <w:sz w:val="24"/>
          <w:szCs w:val="24"/>
        </w:rPr>
        <w:t>La Comisión ha acudido, buscado y recogido la doc</w:t>
      </w:r>
      <w:r w:rsidR="00602AF8">
        <w:rPr>
          <w:rFonts w:ascii="Times New Roman" w:hAnsi="Times New Roman" w:cs="Times New Roman"/>
          <w:sz w:val="24"/>
          <w:szCs w:val="24"/>
        </w:rPr>
        <w:t xml:space="preserve">umentación sobre la vida y obra </w:t>
      </w:r>
      <w:r w:rsidRPr="00602AF8">
        <w:rPr>
          <w:rFonts w:ascii="Times New Roman" w:hAnsi="Times New Roman" w:cs="Times New Roman"/>
          <w:sz w:val="24"/>
          <w:szCs w:val="24"/>
        </w:rPr>
        <w:t xml:space="preserve">del siervo de Dios </w:t>
      </w:r>
      <w:r w:rsidR="00F91D61">
        <w:rPr>
          <w:rFonts w:ascii="Times New Roman" w:hAnsi="Times New Roman" w:cs="Times New Roman"/>
          <w:sz w:val="24"/>
          <w:szCs w:val="24"/>
        </w:rPr>
        <w:t xml:space="preserve">MARCOS DIONISIO SÁNCHEZ LOZANO </w:t>
      </w:r>
      <w:r w:rsidRPr="00602AF8">
        <w:rPr>
          <w:rFonts w:ascii="Times New Roman" w:hAnsi="Times New Roman" w:cs="Times New Roman"/>
          <w:sz w:val="24"/>
          <w:szCs w:val="24"/>
        </w:rPr>
        <w:t xml:space="preserve">en las fuentes primarias, a saber: en los </w:t>
      </w:r>
      <w:r w:rsidR="00F91D61">
        <w:rPr>
          <w:rFonts w:ascii="Times New Roman" w:hAnsi="Times New Roman" w:cs="Times New Roman"/>
          <w:sz w:val="24"/>
          <w:szCs w:val="24"/>
        </w:rPr>
        <w:t>A</w:t>
      </w:r>
      <w:r w:rsidRPr="00602AF8">
        <w:rPr>
          <w:rFonts w:ascii="Times New Roman" w:hAnsi="Times New Roman" w:cs="Times New Roman"/>
          <w:sz w:val="24"/>
          <w:szCs w:val="24"/>
        </w:rPr>
        <w:t xml:space="preserve">rchivos de la Arquidiócesis de Tunja, de la Diócesis de </w:t>
      </w:r>
      <w:r w:rsidRPr="00602AF8">
        <w:rPr>
          <w:rFonts w:ascii="Times New Roman" w:hAnsi="Times New Roman" w:cs="Times New Roman"/>
          <w:sz w:val="24"/>
          <w:szCs w:val="24"/>
        </w:rPr>
        <w:lastRenderedPageBreak/>
        <w:t xml:space="preserve">Garagoa, de las parroquias administradas por el Siervo de </w:t>
      </w:r>
      <w:r w:rsidR="00F91D61">
        <w:rPr>
          <w:rFonts w:ascii="Times New Roman" w:hAnsi="Times New Roman" w:cs="Times New Roman"/>
          <w:sz w:val="24"/>
          <w:szCs w:val="24"/>
        </w:rPr>
        <w:t>D</w:t>
      </w:r>
      <w:r w:rsidRPr="00602AF8">
        <w:rPr>
          <w:rFonts w:ascii="Times New Roman" w:hAnsi="Times New Roman" w:cs="Times New Roman"/>
          <w:sz w:val="24"/>
          <w:szCs w:val="24"/>
        </w:rPr>
        <w:t xml:space="preserve">ios y especialmente el </w:t>
      </w:r>
      <w:r w:rsidR="00F91D61">
        <w:rPr>
          <w:rFonts w:ascii="Times New Roman" w:hAnsi="Times New Roman" w:cs="Times New Roman"/>
          <w:sz w:val="24"/>
          <w:szCs w:val="24"/>
        </w:rPr>
        <w:t>Archivo de la P</w:t>
      </w:r>
      <w:r w:rsidRPr="00602AF8">
        <w:rPr>
          <w:rFonts w:ascii="Times New Roman" w:hAnsi="Times New Roman" w:cs="Times New Roman"/>
          <w:sz w:val="24"/>
          <w:szCs w:val="24"/>
        </w:rPr>
        <w:t>arroquia de Tuta y del Seminario de Orientación Vocacional de Tuta.</w:t>
      </w:r>
    </w:p>
    <w:p w:rsidR="0035457D" w:rsidRPr="0035457D" w:rsidRDefault="0035457D" w:rsidP="0035457D">
      <w:pPr>
        <w:pStyle w:val="Prrafodelista"/>
        <w:rPr>
          <w:rFonts w:ascii="Times New Roman" w:hAnsi="Times New Roman" w:cs="Times New Roman"/>
          <w:sz w:val="24"/>
          <w:szCs w:val="24"/>
        </w:rPr>
      </w:pPr>
    </w:p>
    <w:p w:rsidR="0035457D" w:rsidRDefault="0035457D" w:rsidP="0035457D">
      <w:pPr>
        <w:pStyle w:val="Prrafodelista"/>
        <w:ind w:left="1065"/>
        <w:jc w:val="both"/>
        <w:rPr>
          <w:rFonts w:ascii="Times New Roman" w:hAnsi="Times New Roman" w:cs="Times New Roman"/>
          <w:sz w:val="24"/>
          <w:szCs w:val="24"/>
        </w:rPr>
      </w:pPr>
    </w:p>
    <w:p w:rsidR="004E2BA1" w:rsidRPr="00602AF8" w:rsidRDefault="004E2BA1" w:rsidP="00602AF8">
      <w:pPr>
        <w:pStyle w:val="Prrafodelista"/>
        <w:numPr>
          <w:ilvl w:val="0"/>
          <w:numId w:val="8"/>
        </w:numPr>
        <w:jc w:val="both"/>
        <w:rPr>
          <w:rFonts w:ascii="Times New Roman" w:hAnsi="Times New Roman" w:cs="Times New Roman"/>
          <w:sz w:val="24"/>
          <w:szCs w:val="24"/>
        </w:rPr>
      </w:pPr>
      <w:r w:rsidRPr="00602AF8">
        <w:rPr>
          <w:rFonts w:ascii="Times New Roman" w:hAnsi="Times New Roman" w:cs="Times New Roman"/>
          <w:sz w:val="24"/>
          <w:szCs w:val="24"/>
        </w:rPr>
        <w:t xml:space="preserve">Recibimos el acervo documental recogido y transcrito, según las normas de la Sagrada Congregación, contenido en el volumen titulado: “EL SIERVO DE DIOS, MARCOS DIONISIO SÁNCHEZ LOZANO. – DOCUMENTOS RELATIVOS AL ORIGEN, FORMACIÓN Y APOSTOLADOS DEL SIERVO DE DIOS PARA FUNDAMENTAR LA INVESTIGACIÓN DIOCESANA DEL PROCESO DE CANONIZACIÓN”, trabajo realizado por Mons. José Trinidad García Duitama, en cumplimiento de su tarea de Postulador. </w:t>
      </w:r>
      <w:r w:rsidR="00A83F15" w:rsidRPr="00602AF8">
        <w:rPr>
          <w:rFonts w:ascii="Times New Roman" w:hAnsi="Times New Roman" w:cs="Times New Roman"/>
          <w:sz w:val="24"/>
          <w:szCs w:val="24"/>
        </w:rPr>
        <w:t xml:space="preserve">La </w:t>
      </w:r>
      <w:r w:rsidR="00AF7E6E">
        <w:rPr>
          <w:rFonts w:ascii="Times New Roman" w:hAnsi="Times New Roman" w:cs="Times New Roman"/>
          <w:sz w:val="24"/>
          <w:szCs w:val="24"/>
        </w:rPr>
        <w:t>C</w:t>
      </w:r>
      <w:r w:rsidR="00A83F15" w:rsidRPr="00602AF8">
        <w:rPr>
          <w:rFonts w:ascii="Times New Roman" w:hAnsi="Times New Roman" w:cs="Times New Roman"/>
          <w:sz w:val="24"/>
          <w:szCs w:val="24"/>
        </w:rPr>
        <w:t>omisión ha examinado detenidamente toda esta documentación encontrada en archivos y bibliografía relacionada con la causa y ha constatado la fidelidad en la transcripción, mediante el ordenador y, de acuerdo con la crítica histórica, certifica la autenticidad e integridad de la misma y adjunta una copia autenticada al acervo documental.</w:t>
      </w:r>
    </w:p>
    <w:p w:rsidR="0035457D" w:rsidRDefault="0035457D" w:rsidP="00AF7E6E">
      <w:pPr>
        <w:pStyle w:val="Prrafodelista"/>
        <w:ind w:left="1065"/>
        <w:jc w:val="both"/>
        <w:rPr>
          <w:rFonts w:ascii="Times New Roman" w:hAnsi="Times New Roman" w:cs="Times New Roman"/>
          <w:sz w:val="24"/>
          <w:szCs w:val="24"/>
        </w:rPr>
      </w:pPr>
    </w:p>
    <w:p w:rsidR="00E30A3F" w:rsidRDefault="00324F92" w:rsidP="00AF7E6E">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Adicionalmente. se han recogido, como referencia de gran valor histórico la siguiente bibliografía: </w:t>
      </w:r>
      <w:r w:rsidRPr="00E05F97">
        <w:rPr>
          <w:rFonts w:ascii="Times New Roman" w:hAnsi="Times New Roman" w:cs="Times New Roman"/>
          <w:i/>
          <w:sz w:val="24"/>
          <w:szCs w:val="24"/>
        </w:rPr>
        <w:t>Reflexiones de un sacerdote,</w:t>
      </w:r>
      <w:r>
        <w:rPr>
          <w:rFonts w:ascii="Times New Roman" w:hAnsi="Times New Roman" w:cs="Times New Roman"/>
          <w:sz w:val="24"/>
          <w:szCs w:val="24"/>
        </w:rPr>
        <w:t xml:space="preserve"> editado en el libro “El Padrinito” (2000</w:t>
      </w:r>
      <w:r w:rsidR="00AF7E6E">
        <w:rPr>
          <w:rFonts w:ascii="Times New Roman" w:hAnsi="Times New Roman" w:cs="Times New Roman"/>
          <w:sz w:val="24"/>
          <w:szCs w:val="24"/>
        </w:rPr>
        <w:t>,</w:t>
      </w:r>
      <w:r w:rsidR="00AF7E6E" w:rsidRPr="00AF7E6E">
        <w:rPr>
          <w:rFonts w:ascii="Times New Roman" w:hAnsi="Times New Roman" w:cs="Times New Roman"/>
          <w:sz w:val="24"/>
          <w:szCs w:val="24"/>
        </w:rPr>
        <w:t xml:space="preserve"> </w:t>
      </w:r>
      <w:r w:rsidR="00AF7E6E">
        <w:rPr>
          <w:rFonts w:ascii="Times New Roman" w:hAnsi="Times New Roman" w:cs="Times New Roman"/>
          <w:sz w:val="24"/>
          <w:szCs w:val="24"/>
        </w:rPr>
        <w:t>Tunja: Instituto Universitario Juan de Castellanos,</w:t>
      </w:r>
      <w:r>
        <w:rPr>
          <w:rFonts w:ascii="Times New Roman" w:hAnsi="Times New Roman" w:cs="Times New Roman"/>
          <w:sz w:val="24"/>
          <w:szCs w:val="24"/>
        </w:rPr>
        <w:t xml:space="preserve"> páginas 285-322)</w:t>
      </w:r>
      <w:r w:rsidR="00CF7405">
        <w:rPr>
          <w:rFonts w:ascii="Times New Roman" w:hAnsi="Times New Roman" w:cs="Times New Roman"/>
          <w:sz w:val="24"/>
          <w:szCs w:val="24"/>
        </w:rPr>
        <w:t xml:space="preserve">;  </w:t>
      </w:r>
      <w:r w:rsidR="00CF7405" w:rsidRPr="00E05F97">
        <w:rPr>
          <w:rFonts w:ascii="Times New Roman" w:hAnsi="Times New Roman" w:cs="Times New Roman"/>
          <w:i/>
          <w:sz w:val="24"/>
          <w:szCs w:val="24"/>
        </w:rPr>
        <w:t>Recuerdo de las Bodas de Plata sacerdotales 1923 -30 de junio- 1948</w:t>
      </w:r>
      <w:r w:rsidR="00CF7405">
        <w:rPr>
          <w:rFonts w:ascii="Times New Roman" w:hAnsi="Times New Roman" w:cs="Times New Roman"/>
          <w:sz w:val="24"/>
          <w:szCs w:val="24"/>
        </w:rPr>
        <w:t>, (</w:t>
      </w:r>
      <w:r w:rsidR="00AF7E6E">
        <w:rPr>
          <w:rFonts w:ascii="Times New Roman" w:hAnsi="Times New Roman" w:cs="Times New Roman"/>
          <w:sz w:val="24"/>
          <w:szCs w:val="24"/>
        </w:rPr>
        <w:t xml:space="preserve">Popayán: </w:t>
      </w:r>
      <w:r w:rsidR="00CF7405">
        <w:rPr>
          <w:rFonts w:ascii="Times New Roman" w:hAnsi="Times New Roman" w:cs="Times New Roman"/>
          <w:sz w:val="24"/>
          <w:szCs w:val="24"/>
        </w:rPr>
        <w:t xml:space="preserve">Tipografía el Carmen,) </w:t>
      </w:r>
      <w:r w:rsidR="00AF7E6E">
        <w:rPr>
          <w:rFonts w:ascii="Times New Roman" w:hAnsi="Times New Roman" w:cs="Times New Roman"/>
          <w:sz w:val="24"/>
          <w:szCs w:val="24"/>
        </w:rPr>
        <w:t>P</w:t>
      </w:r>
      <w:r w:rsidR="00CF7405">
        <w:rPr>
          <w:rFonts w:ascii="Times New Roman" w:hAnsi="Times New Roman" w:cs="Times New Roman"/>
          <w:sz w:val="24"/>
          <w:szCs w:val="24"/>
        </w:rPr>
        <w:t>equeñas obras escritas por el Siervo de Dios</w:t>
      </w:r>
      <w:r w:rsidR="00AF7E6E">
        <w:rPr>
          <w:rFonts w:ascii="Times New Roman" w:hAnsi="Times New Roman" w:cs="Times New Roman"/>
          <w:sz w:val="24"/>
          <w:szCs w:val="24"/>
        </w:rPr>
        <w:t xml:space="preserve"> </w:t>
      </w:r>
      <w:r w:rsidR="00AF7E6E" w:rsidRPr="00AF7E6E">
        <w:rPr>
          <w:rFonts w:ascii="Times New Roman" w:hAnsi="Times New Roman" w:cs="Times New Roman"/>
          <w:sz w:val="24"/>
          <w:szCs w:val="24"/>
          <w:u w:val="single"/>
        </w:rPr>
        <w:t>en</w:t>
      </w:r>
      <w:r w:rsidR="00AF7E6E">
        <w:rPr>
          <w:rFonts w:ascii="Times New Roman" w:hAnsi="Times New Roman" w:cs="Times New Roman"/>
          <w:sz w:val="24"/>
          <w:szCs w:val="24"/>
        </w:rPr>
        <w:t>:</w:t>
      </w:r>
      <w:r w:rsidR="0035457D">
        <w:rPr>
          <w:rFonts w:ascii="Times New Roman" w:hAnsi="Times New Roman" w:cs="Times New Roman"/>
          <w:sz w:val="24"/>
          <w:szCs w:val="24"/>
        </w:rPr>
        <w:t xml:space="preserve"> </w:t>
      </w:r>
      <w:r w:rsidR="00F73149" w:rsidRPr="00E05F97">
        <w:rPr>
          <w:rFonts w:ascii="Times New Roman" w:hAnsi="Times New Roman" w:cs="Times New Roman"/>
          <w:i/>
          <w:sz w:val="24"/>
          <w:szCs w:val="24"/>
        </w:rPr>
        <w:t>Boletín Diocesano</w:t>
      </w:r>
      <w:r w:rsidR="00F73149">
        <w:rPr>
          <w:rFonts w:ascii="Times New Roman" w:hAnsi="Times New Roman" w:cs="Times New Roman"/>
          <w:sz w:val="24"/>
          <w:szCs w:val="24"/>
        </w:rPr>
        <w:t xml:space="preserve"> (convertido posteriormente en </w:t>
      </w:r>
      <w:r w:rsidR="00F73149" w:rsidRPr="00E05F97">
        <w:rPr>
          <w:rFonts w:ascii="Times New Roman" w:hAnsi="Times New Roman" w:cs="Times New Roman"/>
          <w:i/>
          <w:sz w:val="24"/>
          <w:szCs w:val="24"/>
        </w:rPr>
        <w:t>Boletín Interdiocesano</w:t>
      </w:r>
      <w:r w:rsidR="00F73149">
        <w:rPr>
          <w:rFonts w:ascii="Times New Roman" w:hAnsi="Times New Roman" w:cs="Times New Roman"/>
          <w:sz w:val="24"/>
          <w:szCs w:val="24"/>
        </w:rPr>
        <w:t xml:space="preserve">), </w:t>
      </w:r>
      <w:r w:rsidR="00AF7E6E">
        <w:rPr>
          <w:rFonts w:ascii="Times New Roman" w:hAnsi="Times New Roman" w:cs="Times New Roman"/>
          <w:sz w:val="24"/>
          <w:szCs w:val="24"/>
        </w:rPr>
        <w:t>Ó</w:t>
      </w:r>
      <w:r w:rsidR="00F73149">
        <w:rPr>
          <w:rFonts w:ascii="Times New Roman" w:hAnsi="Times New Roman" w:cs="Times New Roman"/>
          <w:sz w:val="24"/>
          <w:szCs w:val="24"/>
        </w:rPr>
        <w:t xml:space="preserve">rgano oficial de la Diócesis de Tunja en buena parte del siglo XX; </w:t>
      </w:r>
      <w:r w:rsidR="00F73149" w:rsidRPr="00AF7E6E">
        <w:rPr>
          <w:rFonts w:ascii="Times New Roman" w:hAnsi="Times New Roman" w:cs="Times New Roman"/>
          <w:sz w:val="24"/>
          <w:szCs w:val="24"/>
          <w:u w:val="single"/>
        </w:rPr>
        <w:t>en</w:t>
      </w:r>
      <w:r w:rsidR="00F73149">
        <w:rPr>
          <w:rFonts w:ascii="Times New Roman" w:hAnsi="Times New Roman" w:cs="Times New Roman"/>
          <w:sz w:val="24"/>
          <w:szCs w:val="24"/>
        </w:rPr>
        <w:t xml:space="preserve"> el libro testimonial </w:t>
      </w:r>
      <w:r w:rsidR="00F73149" w:rsidRPr="00E05F97">
        <w:rPr>
          <w:rFonts w:ascii="Times New Roman" w:hAnsi="Times New Roman" w:cs="Times New Roman"/>
          <w:i/>
          <w:sz w:val="24"/>
          <w:szCs w:val="24"/>
        </w:rPr>
        <w:t>El Padrinito</w:t>
      </w:r>
      <w:r w:rsidR="00F73149">
        <w:rPr>
          <w:rFonts w:ascii="Times New Roman" w:hAnsi="Times New Roman" w:cs="Times New Roman"/>
          <w:sz w:val="24"/>
          <w:szCs w:val="24"/>
        </w:rPr>
        <w:t xml:space="preserve">, editado por el Instituto Juan de Castellanos, Tunja, 2000, investigación y recopilación dirigida por el Pbro. Alfonso Camargo Muñoz, que recoge el testimonio y percepción de numerosos sacerdotes, religiosos y laicos que conocieron de cerca al siervo de Dios; el estudio biográfico titulado </w:t>
      </w:r>
      <w:r w:rsidR="00F73149" w:rsidRPr="00E05F97">
        <w:rPr>
          <w:rFonts w:ascii="Times New Roman" w:hAnsi="Times New Roman" w:cs="Times New Roman"/>
          <w:i/>
          <w:sz w:val="24"/>
          <w:szCs w:val="24"/>
        </w:rPr>
        <w:t>Vida y Obra del Pbro. Marcos Dionisio Sánchez</w:t>
      </w:r>
      <w:r w:rsidR="00F73149" w:rsidRPr="00AB6220">
        <w:rPr>
          <w:rFonts w:ascii="Times New Roman" w:hAnsi="Times New Roman" w:cs="Times New Roman"/>
          <w:sz w:val="24"/>
          <w:szCs w:val="24"/>
        </w:rPr>
        <w:t xml:space="preserve"> (Tunja,</w:t>
      </w:r>
      <w:r w:rsidR="00A676B4" w:rsidRPr="00AB6220">
        <w:rPr>
          <w:rFonts w:ascii="Times New Roman" w:hAnsi="Times New Roman" w:cs="Times New Roman"/>
          <w:sz w:val="24"/>
          <w:szCs w:val="24"/>
        </w:rPr>
        <w:t xml:space="preserve"> </w:t>
      </w:r>
      <w:r w:rsidR="00F73149" w:rsidRPr="00AB6220">
        <w:rPr>
          <w:rFonts w:ascii="Times New Roman" w:hAnsi="Times New Roman" w:cs="Times New Roman"/>
          <w:sz w:val="24"/>
          <w:szCs w:val="24"/>
        </w:rPr>
        <w:t xml:space="preserve">17 de diciembre de 2010, </w:t>
      </w:r>
      <w:r w:rsidR="00E05F97">
        <w:rPr>
          <w:rFonts w:ascii="Times New Roman" w:hAnsi="Times New Roman" w:cs="Times New Roman"/>
          <w:sz w:val="24"/>
          <w:szCs w:val="24"/>
        </w:rPr>
        <w:t xml:space="preserve">Academia Boyacense de Historia y Academia de Historia Eclesiástica de Boyacá: </w:t>
      </w:r>
      <w:r w:rsidR="00F73149" w:rsidRPr="00AB6220">
        <w:rPr>
          <w:rFonts w:ascii="Times New Roman" w:hAnsi="Times New Roman" w:cs="Times New Roman"/>
          <w:sz w:val="24"/>
          <w:szCs w:val="24"/>
        </w:rPr>
        <w:t>Salamandra</w:t>
      </w:r>
      <w:r w:rsidR="00F73149">
        <w:rPr>
          <w:rFonts w:ascii="Times New Roman" w:hAnsi="Times New Roman" w:cs="Times New Roman"/>
          <w:sz w:val="24"/>
          <w:szCs w:val="24"/>
        </w:rPr>
        <w:t xml:space="preserve">  </w:t>
      </w:r>
      <w:r w:rsidR="00E30A3F">
        <w:rPr>
          <w:rFonts w:ascii="Times New Roman" w:hAnsi="Times New Roman" w:cs="Times New Roman"/>
          <w:sz w:val="24"/>
          <w:szCs w:val="24"/>
        </w:rPr>
        <w:t>-</w:t>
      </w:r>
      <w:r w:rsidR="00F73149">
        <w:rPr>
          <w:rFonts w:ascii="Times New Roman" w:hAnsi="Times New Roman" w:cs="Times New Roman"/>
          <w:sz w:val="24"/>
          <w:szCs w:val="24"/>
        </w:rPr>
        <w:t>Grupo Creativo-</w:t>
      </w:r>
      <w:r w:rsidR="00E30A3F">
        <w:rPr>
          <w:rFonts w:ascii="Times New Roman" w:hAnsi="Times New Roman" w:cs="Times New Roman"/>
          <w:sz w:val="24"/>
          <w:szCs w:val="24"/>
        </w:rPr>
        <w:t>), del postulador, Mons. José Trinidad García Duitama.</w:t>
      </w:r>
    </w:p>
    <w:p w:rsidR="0035457D" w:rsidRDefault="0035457D" w:rsidP="0035457D">
      <w:pPr>
        <w:pStyle w:val="Prrafodelista"/>
        <w:rPr>
          <w:rFonts w:ascii="Times New Roman" w:hAnsi="Times New Roman" w:cs="Times New Roman"/>
          <w:sz w:val="24"/>
          <w:szCs w:val="24"/>
        </w:rPr>
      </w:pPr>
    </w:p>
    <w:p w:rsidR="0035457D" w:rsidRPr="00AB6220" w:rsidRDefault="0035457D" w:rsidP="0035457D">
      <w:pPr>
        <w:pStyle w:val="Prrafodelista"/>
        <w:ind w:left="1065"/>
        <w:jc w:val="both"/>
        <w:rPr>
          <w:rFonts w:ascii="Times New Roman" w:hAnsi="Times New Roman" w:cs="Times New Roman"/>
          <w:i/>
          <w:sz w:val="24"/>
          <w:szCs w:val="24"/>
        </w:rPr>
      </w:pPr>
    </w:p>
    <w:p w:rsidR="001A7C73" w:rsidRDefault="00D27F38" w:rsidP="00602AF8">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Se han tenido igualmente algunas publicaciones menores: </w:t>
      </w:r>
      <w:r w:rsidRPr="00E05F97">
        <w:rPr>
          <w:rFonts w:ascii="Times New Roman" w:hAnsi="Times New Roman" w:cs="Times New Roman"/>
          <w:i/>
          <w:sz w:val="24"/>
          <w:szCs w:val="24"/>
        </w:rPr>
        <w:t>Vigésimo quinto aniversario del Seminario de Orientación Vocacional 1941-1966</w:t>
      </w:r>
      <w:r w:rsidR="00FC6C5B">
        <w:rPr>
          <w:rFonts w:ascii="Times New Roman" w:hAnsi="Times New Roman" w:cs="Times New Roman"/>
          <w:i/>
          <w:sz w:val="24"/>
          <w:szCs w:val="24"/>
        </w:rPr>
        <w:t xml:space="preserve">, Tuta, Boyacá </w:t>
      </w:r>
      <w:r w:rsidR="00FC6C5B" w:rsidRPr="00FC6C5B">
        <w:rPr>
          <w:rFonts w:ascii="Times New Roman" w:hAnsi="Times New Roman" w:cs="Times New Roman"/>
          <w:sz w:val="24"/>
          <w:szCs w:val="24"/>
        </w:rPr>
        <w:t>(Folleto impreso en los Talleres litotipogr</w:t>
      </w:r>
      <w:r w:rsidR="00FC6C5B">
        <w:rPr>
          <w:rFonts w:ascii="Times New Roman" w:hAnsi="Times New Roman" w:cs="Times New Roman"/>
          <w:sz w:val="24"/>
          <w:szCs w:val="24"/>
        </w:rPr>
        <w:t>á</w:t>
      </w:r>
      <w:r w:rsidR="00FC6C5B" w:rsidRPr="00FC6C5B">
        <w:rPr>
          <w:rFonts w:ascii="Times New Roman" w:hAnsi="Times New Roman" w:cs="Times New Roman"/>
          <w:sz w:val="24"/>
          <w:szCs w:val="24"/>
        </w:rPr>
        <w:t>ficos de Ediciones Paulinas, Bogotá Colombia, 1966)</w:t>
      </w:r>
      <w:r>
        <w:rPr>
          <w:rFonts w:ascii="Times New Roman" w:hAnsi="Times New Roman" w:cs="Times New Roman"/>
          <w:b/>
          <w:sz w:val="24"/>
          <w:szCs w:val="24"/>
        </w:rPr>
        <w:t xml:space="preserve"> </w:t>
      </w:r>
      <w:r w:rsidRPr="00D27F38">
        <w:rPr>
          <w:rFonts w:ascii="Times New Roman" w:hAnsi="Times New Roman" w:cs="Times New Roman"/>
          <w:sz w:val="24"/>
          <w:szCs w:val="24"/>
        </w:rPr>
        <w:t>y</w:t>
      </w:r>
      <w:r>
        <w:rPr>
          <w:rFonts w:ascii="Times New Roman" w:hAnsi="Times New Roman" w:cs="Times New Roman"/>
          <w:sz w:val="24"/>
          <w:szCs w:val="24"/>
        </w:rPr>
        <w:t xml:space="preserve"> </w:t>
      </w:r>
      <w:r w:rsidRPr="00E05F97">
        <w:rPr>
          <w:rFonts w:ascii="Times New Roman" w:hAnsi="Times New Roman" w:cs="Times New Roman"/>
          <w:i/>
          <w:sz w:val="24"/>
          <w:szCs w:val="24"/>
        </w:rPr>
        <w:t>Una vida al servicio de Dios y de las almas, M</w:t>
      </w:r>
      <w:r w:rsidR="002F38D8" w:rsidRPr="00E05F97">
        <w:rPr>
          <w:rFonts w:ascii="Times New Roman" w:hAnsi="Times New Roman" w:cs="Times New Roman"/>
          <w:i/>
          <w:sz w:val="24"/>
          <w:szCs w:val="24"/>
        </w:rPr>
        <w:t>onseñor Marcos Dionisio Sánchez</w:t>
      </w:r>
      <w:r w:rsidRPr="00E05F97">
        <w:rPr>
          <w:rFonts w:ascii="Times New Roman" w:hAnsi="Times New Roman" w:cs="Times New Roman"/>
          <w:i/>
          <w:sz w:val="24"/>
          <w:szCs w:val="24"/>
        </w:rPr>
        <w:t>, 1987-1970, En Memoria,</w:t>
      </w:r>
      <w:r>
        <w:rPr>
          <w:rFonts w:ascii="Times New Roman" w:hAnsi="Times New Roman" w:cs="Times New Roman"/>
          <w:sz w:val="24"/>
          <w:szCs w:val="24"/>
        </w:rPr>
        <w:t xml:space="preserve"> </w:t>
      </w:r>
      <w:r w:rsidR="006D342F" w:rsidRPr="00FC6C5B">
        <w:rPr>
          <w:rFonts w:ascii="Times New Roman" w:hAnsi="Times New Roman" w:cs="Times New Roman"/>
          <w:sz w:val="24"/>
          <w:szCs w:val="24"/>
        </w:rPr>
        <w:t>(Folleto impreso en los Talleres litotipogr</w:t>
      </w:r>
      <w:r w:rsidR="006D342F">
        <w:rPr>
          <w:rFonts w:ascii="Times New Roman" w:hAnsi="Times New Roman" w:cs="Times New Roman"/>
          <w:sz w:val="24"/>
          <w:szCs w:val="24"/>
        </w:rPr>
        <w:t>á</w:t>
      </w:r>
      <w:r w:rsidR="006D342F" w:rsidRPr="00FC6C5B">
        <w:rPr>
          <w:rFonts w:ascii="Times New Roman" w:hAnsi="Times New Roman" w:cs="Times New Roman"/>
          <w:sz w:val="24"/>
          <w:szCs w:val="24"/>
        </w:rPr>
        <w:t>ficos de Ediciones Paulinas, Bogotá Colombia</w:t>
      </w:r>
      <w:r w:rsidR="00DE6301">
        <w:rPr>
          <w:rFonts w:ascii="Times New Roman" w:hAnsi="Times New Roman" w:cs="Times New Roman"/>
          <w:sz w:val="24"/>
          <w:szCs w:val="24"/>
        </w:rPr>
        <w:t>, 1971</w:t>
      </w:r>
      <w:r w:rsidR="006D342F">
        <w:rPr>
          <w:rFonts w:ascii="Times New Roman" w:hAnsi="Times New Roman" w:cs="Times New Roman"/>
          <w:sz w:val="24"/>
          <w:szCs w:val="24"/>
        </w:rPr>
        <w:t>)</w:t>
      </w:r>
      <w:r w:rsidR="00E86796">
        <w:rPr>
          <w:rFonts w:ascii="Times New Roman" w:hAnsi="Times New Roman" w:cs="Times New Roman"/>
          <w:sz w:val="24"/>
          <w:szCs w:val="24"/>
        </w:rPr>
        <w:t xml:space="preserve">; </w:t>
      </w:r>
      <w:r w:rsidR="00E86796" w:rsidRPr="00E05F97">
        <w:rPr>
          <w:rFonts w:ascii="Times New Roman" w:hAnsi="Times New Roman" w:cs="Times New Roman"/>
          <w:i/>
          <w:sz w:val="24"/>
          <w:szCs w:val="24"/>
        </w:rPr>
        <w:t xml:space="preserve">Bodas de Oro del Seminario </w:t>
      </w:r>
      <w:r w:rsidR="00B10C28" w:rsidRPr="00E05F97">
        <w:rPr>
          <w:rFonts w:ascii="Times New Roman" w:hAnsi="Times New Roman" w:cs="Times New Roman"/>
          <w:i/>
          <w:sz w:val="24"/>
          <w:szCs w:val="24"/>
        </w:rPr>
        <w:t>Apostólico</w:t>
      </w:r>
      <w:r w:rsidR="00E86796" w:rsidRPr="00E05F97">
        <w:rPr>
          <w:rFonts w:ascii="Times New Roman" w:hAnsi="Times New Roman" w:cs="Times New Roman"/>
          <w:i/>
          <w:sz w:val="24"/>
          <w:szCs w:val="24"/>
        </w:rPr>
        <w:t xml:space="preserve"> de Tuta. Una tarea, una vida ejemplar en beneficio</w:t>
      </w:r>
      <w:r w:rsidR="00B10C28" w:rsidRPr="00E05F97">
        <w:rPr>
          <w:rFonts w:ascii="Times New Roman" w:hAnsi="Times New Roman" w:cs="Times New Roman"/>
          <w:i/>
          <w:sz w:val="24"/>
          <w:szCs w:val="24"/>
        </w:rPr>
        <w:t xml:space="preserve"> del hombre cristiano de Boyacá y de Colombia. </w:t>
      </w:r>
      <w:r w:rsidR="006D342F">
        <w:rPr>
          <w:rFonts w:ascii="Times New Roman" w:hAnsi="Times New Roman" w:cs="Times New Roman"/>
          <w:i/>
          <w:sz w:val="24"/>
          <w:szCs w:val="24"/>
        </w:rPr>
        <w:t>(</w:t>
      </w:r>
      <w:r w:rsidR="00B10C28">
        <w:rPr>
          <w:rFonts w:ascii="Times New Roman" w:hAnsi="Times New Roman" w:cs="Times New Roman"/>
          <w:sz w:val="24"/>
          <w:szCs w:val="24"/>
        </w:rPr>
        <w:t>Tunja</w:t>
      </w:r>
      <w:r w:rsidR="006D342F">
        <w:rPr>
          <w:rFonts w:ascii="Times New Roman" w:hAnsi="Times New Roman" w:cs="Times New Roman"/>
          <w:sz w:val="24"/>
          <w:szCs w:val="24"/>
        </w:rPr>
        <w:t>: Editar</w:t>
      </w:r>
      <w:r w:rsidR="00B10C28">
        <w:rPr>
          <w:rFonts w:ascii="Times New Roman" w:hAnsi="Times New Roman" w:cs="Times New Roman"/>
          <w:sz w:val="24"/>
          <w:szCs w:val="24"/>
        </w:rPr>
        <w:t>, agosto 31 de 1991</w:t>
      </w:r>
      <w:r w:rsidR="006D342F">
        <w:rPr>
          <w:rFonts w:ascii="Times New Roman" w:hAnsi="Times New Roman" w:cs="Times New Roman"/>
          <w:sz w:val="24"/>
          <w:szCs w:val="24"/>
        </w:rPr>
        <w:t>)</w:t>
      </w:r>
      <w:r w:rsidR="00B10C28" w:rsidRPr="00E05F97">
        <w:rPr>
          <w:rFonts w:ascii="Times New Roman" w:hAnsi="Times New Roman" w:cs="Times New Roman"/>
          <w:i/>
          <w:sz w:val="24"/>
          <w:szCs w:val="24"/>
        </w:rPr>
        <w:t>;</w:t>
      </w:r>
      <w:r w:rsidR="004E36CC" w:rsidRPr="00E05F97">
        <w:rPr>
          <w:rFonts w:ascii="Times New Roman" w:hAnsi="Times New Roman" w:cs="Times New Roman"/>
          <w:i/>
          <w:sz w:val="24"/>
          <w:szCs w:val="24"/>
        </w:rPr>
        <w:t xml:space="preserve"> </w:t>
      </w:r>
      <w:r w:rsidR="004E36CC" w:rsidRPr="00E05F97">
        <w:rPr>
          <w:rFonts w:ascii="Times New Roman" w:hAnsi="Times New Roman" w:cs="Times New Roman"/>
          <w:i/>
          <w:sz w:val="24"/>
          <w:szCs w:val="24"/>
        </w:rPr>
        <w:lastRenderedPageBreak/>
        <w:t>Algunos datos sobre la vida del Padrinito, Marcos Dionisio Sánchez, su señoría</w:t>
      </w:r>
      <w:r w:rsidR="004E36CC" w:rsidRPr="004E36CC">
        <w:rPr>
          <w:rFonts w:ascii="Times New Roman" w:hAnsi="Times New Roman" w:cs="Times New Roman"/>
          <w:b/>
          <w:sz w:val="24"/>
          <w:szCs w:val="24"/>
        </w:rPr>
        <w:t xml:space="preserve"> </w:t>
      </w:r>
      <w:r w:rsidR="004E36CC">
        <w:rPr>
          <w:rFonts w:ascii="Times New Roman" w:hAnsi="Times New Roman" w:cs="Times New Roman"/>
          <w:sz w:val="24"/>
          <w:szCs w:val="24"/>
        </w:rPr>
        <w:t>(</w:t>
      </w:r>
      <w:r w:rsidR="00412BE3">
        <w:rPr>
          <w:rFonts w:ascii="Times New Roman" w:hAnsi="Times New Roman" w:cs="Times New Roman"/>
          <w:sz w:val="24"/>
          <w:szCs w:val="24"/>
        </w:rPr>
        <w:t>diez</w:t>
      </w:r>
      <w:r w:rsidR="004E36CC" w:rsidRPr="00412BE3">
        <w:rPr>
          <w:rFonts w:ascii="Times New Roman" w:hAnsi="Times New Roman" w:cs="Times New Roman"/>
          <w:sz w:val="24"/>
          <w:szCs w:val="24"/>
        </w:rPr>
        <w:t xml:space="preserve"> cuartillas mecanografiadas</w:t>
      </w:r>
      <w:r w:rsidR="00412BE3">
        <w:rPr>
          <w:rFonts w:ascii="Times New Roman" w:hAnsi="Times New Roman" w:cs="Times New Roman"/>
          <w:sz w:val="24"/>
          <w:szCs w:val="24"/>
        </w:rPr>
        <w:t>,</w:t>
      </w:r>
      <w:r w:rsidR="004E36CC">
        <w:rPr>
          <w:rFonts w:ascii="Times New Roman" w:hAnsi="Times New Roman" w:cs="Times New Roman"/>
          <w:sz w:val="24"/>
          <w:szCs w:val="24"/>
        </w:rPr>
        <w:t xml:space="preserve"> redactadas por el Pbro. Luis Alirio Sánchez Salamanca, sobrino del siervo de Dios); </w:t>
      </w:r>
      <w:r w:rsidR="004E36CC" w:rsidRPr="00E05F97">
        <w:rPr>
          <w:rFonts w:ascii="Times New Roman" w:hAnsi="Times New Roman" w:cs="Times New Roman"/>
          <w:i/>
          <w:sz w:val="24"/>
          <w:szCs w:val="24"/>
        </w:rPr>
        <w:t>S. S. Marcos Dionisio Sánchez, el Padrinito, apóstol de las Vocaciones Sacerdotales de la Iglesia,</w:t>
      </w:r>
      <w:r w:rsidR="004E36CC">
        <w:rPr>
          <w:rFonts w:ascii="Times New Roman" w:hAnsi="Times New Roman" w:cs="Times New Roman"/>
          <w:sz w:val="24"/>
          <w:szCs w:val="24"/>
        </w:rPr>
        <w:t xml:space="preserve"> folleto publicado</w:t>
      </w:r>
      <w:r w:rsidR="00412BE3">
        <w:rPr>
          <w:rFonts w:ascii="Times New Roman" w:hAnsi="Times New Roman" w:cs="Times New Roman"/>
          <w:sz w:val="24"/>
          <w:szCs w:val="24"/>
        </w:rPr>
        <w:t xml:space="preserve"> en mimeógrafo</w:t>
      </w:r>
      <w:r w:rsidR="004E36CC">
        <w:rPr>
          <w:rFonts w:ascii="Times New Roman" w:hAnsi="Times New Roman" w:cs="Times New Roman"/>
          <w:sz w:val="24"/>
          <w:szCs w:val="24"/>
        </w:rPr>
        <w:t xml:space="preserve"> por el académico Jerónimo Gil Otálora, </w:t>
      </w:r>
      <w:r w:rsidR="00412BE3">
        <w:rPr>
          <w:rFonts w:ascii="Times New Roman" w:hAnsi="Times New Roman" w:cs="Times New Roman"/>
          <w:sz w:val="24"/>
          <w:szCs w:val="24"/>
        </w:rPr>
        <w:t>(</w:t>
      </w:r>
      <w:r w:rsidR="004E36CC">
        <w:rPr>
          <w:rFonts w:ascii="Times New Roman" w:hAnsi="Times New Roman" w:cs="Times New Roman"/>
          <w:sz w:val="24"/>
          <w:szCs w:val="24"/>
        </w:rPr>
        <w:t>Tunja, abril de 2002</w:t>
      </w:r>
      <w:r w:rsidR="00412BE3">
        <w:rPr>
          <w:rFonts w:ascii="Times New Roman" w:hAnsi="Times New Roman" w:cs="Times New Roman"/>
          <w:sz w:val="24"/>
          <w:szCs w:val="24"/>
        </w:rPr>
        <w:t>)</w:t>
      </w:r>
      <w:r w:rsidR="004E36CC">
        <w:rPr>
          <w:rFonts w:ascii="Times New Roman" w:hAnsi="Times New Roman" w:cs="Times New Roman"/>
          <w:sz w:val="24"/>
          <w:szCs w:val="24"/>
        </w:rPr>
        <w:t xml:space="preserve">; </w:t>
      </w:r>
      <w:r w:rsidR="004E36CC" w:rsidRPr="00E05F97">
        <w:rPr>
          <w:rFonts w:ascii="Times New Roman" w:hAnsi="Times New Roman" w:cs="Times New Roman"/>
          <w:i/>
          <w:sz w:val="24"/>
          <w:szCs w:val="24"/>
        </w:rPr>
        <w:t>Documento sin titulo</w:t>
      </w:r>
      <w:r w:rsidR="004E36CC">
        <w:rPr>
          <w:rFonts w:ascii="Times New Roman" w:hAnsi="Times New Roman" w:cs="Times New Roman"/>
          <w:sz w:val="24"/>
          <w:szCs w:val="24"/>
        </w:rPr>
        <w:t xml:space="preserve">, de dos hojas a máquina, hallado en la biblioteca privada de Mons. Jorge Monastoque Valero; y </w:t>
      </w:r>
      <w:r w:rsidR="00F21EA3">
        <w:rPr>
          <w:rFonts w:ascii="Times New Roman" w:hAnsi="Times New Roman" w:cs="Times New Roman"/>
          <w:sz w:val="24"/>
          <w:szCs w:val="24"/>
        </w:rPr>
        <w:t>finalmente</w:t>
      </w:r>
      <w:r w:rsidR="004E36CC">
        <w:rPr>
          <w:rFonts w:ascii="Times New Roman" w:hAnsi="Times New Roman" w:cs="Times New Roman"/>
          <w:sz w:val="24"/>
          <w:szCs w:val="24"/>
        </w:rPr>
        <w:t xml:space="preserve"> </w:t>
      </w:r>
      <w:r w:rsidR="00F21EA3">
        <w:rPr>
          <w:rFonts w:ascii="Times New Roman" w:hAnsi="Times New Roman" w:cs="Times New Roman"/>
          <w:sz w:val="24"/>
          <w:szCs w:val="24"/>
        </w:rPr>
        <w:t xml:space="preserve"> el </w:t>
      </w:r>
      <w:r w:rsidR="00F21EA3" w:rsidRPr="00E05F97">
        <w:rPr>
          <w:rFonts w:ascii="Times New Roman" w:hAnsi="Times New Roman" w:cs="Times New Roman"/>
          <w:i/>
          <w:sz w:val="24"/>
          <w:szCs w:val="24"/>
        </w:rPr>
        <w:t>Documento manuscrito</w:t>
      </w:r>
      <w:r w:rsidR="00F21EA3">
        <w:rPr>
          <w:rFonts w:ascii="Times New Roman" w:hAnsi="Times New Roman" w:cs="Times New Roman"/>
          <w:sz w:val="24"/>
          <w:szCs w:val="24"/>
        </w:rPr>
        <w:t xml:space="preserve"> por el Padre Marcos Dionisio Sánchez, </w:t>
      </w:r>
      <w:r w:rsidR="00412BE3">
        <w:rPr>
          <w:rFonts w:ascii="Times New Roman" w:hAnsi="Times New Roman" w:cs="Times New Roman"/>
          <w:sz w:val="24"/>
          <w:szCs w:val="24"/>
        </w:rPr>
        <w:t>encontrado</w:t>
      </w:r>
      <w:r w:rsidR="00F21EA3">
        <w:rPr>
          <w:rFonts w:ascii="Times New Roman" w:hAnsi="Times New Roman" w:cs="Times New Roman"/>
          <w:sz w:val="24"/>
          <w:szCs w:val="24"/>
        </w:rPr>
        <w:t xml:space="preserve"> en el </w:t>
      </w:r>
      <w:r w:rsidR="00412BE3">
        <w:rPr>
          <w:rFonts w:ascii="Times New Roman" w:hAnsi="Times New Roman" w:cs="Times New Roman"/>
          <w:sz w:val="24"/>
          <w:szCs w:val="24"/>
        </w:rPr>
        <w:t>A</w:t>
      </w:r>
      <w:r w:rsidR="00F21EA3">
        <w:rPr>
          <w:rFonts w:ascii="Times New Roman" w:hAnsi="Times New Roman" w:cs="Times New Roman"/>
          <w:sz w:val="24"/>
          <w:szCs w:val="24"/>
        </w:rPr>
        <w:t>rchivo del Seminario Apostólico de Tuta.</w:t>
      </w:r>
    </w:p>
    <w:p w:rsidR="0035457D" w:rsidRDefault="0035457D" w:rsidP="0035457D">
      <w:pPr>
        <w:pStyle w:val="Prrafodelista"/>
        <w:ind w:left="1065"/>
        <w:jc w:val="both"/>
        <w:rPr>
          <w:rFonts w:ascii="Times New Roman" w:hAnsi="Times New Roman" w:cs="Times New Roman"/>
          <w:sz w:val="24"/>
          <w:szCs w:val="24"/>
        </w:rPr>
      </w:pPr>
    </w:p>
    <w:p w:rsidR="00E0709A" w:rsidRDefault="001A7C73" w:rsidP="00602AF8">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Se han fotocopiado, bajo la cuidadosa vigilancia de Mons. José Ramón Páez</w:t>
      </w:r>
      <w:r w:rsidR="00A2150A">
        <w:rPr>
          <w:rFonts w:ascii="Times New Roman" w:hAnsi="Times New Roman" w:cs="Times New Roman"/>
          <w:sz w:val="24"/>
          <w:szCs w:val="24"/>
        </w:rPr>
        <w:t xml:space="preserve"> Reyes</w:t>
      </w:r>
      <w:r>
        <w:rPr>
          <w:rFonts w:ascii="Times New Roman" w:hAnsi="Times New Roman" w:cs="Times New Roman"/>
          <w:sz w:val="24"/>
          <w:szCs w:val="24"/>
        </w:rPr>
        <w:t xml:space="preserve">, los originales de toda la documentación, según las nuevas exigencias de la </w:t>
      </w:r>
      <w:r w:rsidRPr="00A2150A">
        <w:rPr>
          <w:rFonts w:ascii="Times New Roman" w:hAnsi="Times New Roman" w:cs="Times New Roman"/>
          <w:b/>
          <w:sz w:val="24"/>
          <w:szCs w:val="24"/>
        </w:rPr>
        <w:t>Sanctorum Mater</w:t>
      </w:r>
      <w:r>
        <w:rPr>
          <w:rFonts w:ascii="Times New Roman" w:hAnsi="Times New Roman" w:cs="Times New Roman"/>
          <w:sz w:val="24"/>
          <w:szCs w:val="24"/>
        </w:rPr>
        <w:t>, han sid</w:t>
      </w:r>
      <w:r w:rsidR="00A2150A">
        <w:rPr>
          <w:rFonts w:ascii="Times New Roman" w:hAnsi="Times New Roman" w:cs="Times New Roman"/>
          <w:sz w:val="24"/>
          <w:szCs w:val="24"/>
        </w:rPr>
        <w:t>o</w:t>
      </w:r>
      <w:r>
        <w:rPr>
          <w:rFonts w:ascii="Times New Roman" w:hAnsi="Times New Roman" w:cs="Times New Roman"/>
          <w:sz w:val="24"/>
          <w:szCs w:val="24"/>
        </w:rPr>
        <w:t xml:space="preserve"> foliados </w:t>
      </w:r>
      <w:r w:rsidR="00C73911">
        <w:rPr>
          <w:rFonts w:ascii="Times New Roman" w:hAnsi="Times New Roman" w:cs="Times New Roman"/>
          <w:sz w:val="24"/>
          <w:szCs w:val="24"/>
        </w:rPr>
        <w:t>dichos</w:t>
      </w:r>
      <w:r>
        <w:rPr>
          <w:rFonts w:ascii="Times New Roman" w:hAnsi="Times New Roman" w:cs="Times New Roman"/>
          <w:sz w:val="24"/>
          <w:szCs w:val="24"/>
        </w:rPr>
        <w:t xml:space="preserve"> documentos e identificados por indicadores sugeridos por la técnica </w:t>
      </w:r>
      <w:r w:rsidR="00A2150A">
        <w:rPr>
          <w:rFonts w:ascii="Times New Roman" w:hAnsi="Times New Roman" w:cs="Times New Roman"/>
          <w:sz w:val="24"/>
          <w:szCs w:val="24"/>
        </w:rPr>
        <w:t>archivística</w:t>
      </w:r>
      <w:r>
        <w:rPr>
          <w:rFonts w:ascii="Times New Roman" w:hAnsi="Times New Roman" w:cs="Times New Roman"/>
          <w:sz w:val="24"/>
          <w:szCs w:val="24"/>
        </w:rPr>
        <w:t xml:space="preserve"> y autenticados por el Canciller de la Arquidiócesis y </w:t>
      </w:r>
      <w:r w:rsidR="00C73911">
        <w:rPr>
          <w:rFonts w:ascii="Times New Roman" w:hAnsi="Times New Roman" w:cs="Times New Roman"/>
          <w:sz w:val="24"/>
          <w:szCs w:val="24"/>
        </w:rPr>
        <w:t xml:space="preserve">luego </w:t>
      </w:r>
      <w:r>
        <w:rPr>
          <w:rFonts w:ascii="Times New Roman" w:hAnsi="Times New Roman" w:cs="Times New Roman"/>
          <w:sz w:val="24"/>
          <w:szCs w:val="24"/>
        </w:rPr>
        <w:t>se ha levantado un lis</w:t>
      </w:r>
      <w:r w:rsidR="00A2150A">
        <w:rPr>
          <w:rFonts w:ascii="Times New Roman" w:hAnsi="Times New Roman" w:cs="Times New Roman"/>
          <w:sz w:val="24"/>
          <w:szCs w:val="24"/>
        </w:rPr>
        <w:t>t</w:t>
      </w:r>
      <w:r>
        <w:rPr>
          <w:rFonts w:ascii="Times New Roman" w:hAnsi="Times New Roman" w:cs="Times New Roman"/>
          <w:sz w:val="24"/>
          <w:szCs w:val="24"/>
        </w:rPr>
        <w:t>ado de los mismos.</w:t>
      </w:r>
    </w:p>
    <w:p w:rsidR="0035457D" w:rsidRPr="0035457D" w:rsidRDefault="0035457D" w:rsidP="0035457D">
      <w:pPr>
        <w:pStyle w:val="Prrafodelista"/>
        <w:rPr>
          <w:rFonts w:ascii="Times New Roman" w:hAnsi="Times New Roman" w:cs="Times New Roman"/>
          <w:sz w:val="24"/>
          <w:szCs w:val="24"/>
        </w:rPr>
      </w:pPr>
    </w:p>
    <w:p w:rsidR="0035457D" w:rsidRDefault="0035457D" w:rsidP="0035457D">
      <w:pPr>
        <w:pStyle w:val="Prrafodelista"/>
        <w:ind w:left="1065"/>
        <w:jc w:val="both"/>
        <w:rPr>
          <w:rFonts w:ascii="Times New Roman" w:hAnsi="Times New Roman" w:cs="Times New Roman"/>
          <w:sz w:val="24"/>
          <w:szCs w:val="24"/>
        </w:rPr>
      </w:pPr>
    </w:p>
    <w:p w:rsidR="00E0709A" w:rsidRDefault="00E0709A" w:rsidP="00602AF8">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La Comisión ha realizado frecuentes reuniones para intercambiar y aportar ideas y llegar a un consenso que exprese el parecer de la Comisión sobre el perfil humano y sacerdotal del </w:t>
      </w:r>
      <w:r w:rsidR="0035457D">
        <w:rPr>
          <w:rFonts w:ascii="Times New Roman" w:hAnsi="Times New Roman" w:cs="Times New Roman"/>
          <w:sz w:val="24"/>
          <w:szCs w:val="24"/>
        </w:rPr>
        <w:t>S</w:t>
      </w:r>
      <w:r>
        <w:rPr>
          <w:rFonts w:ascii="Times New Roman" w:hAnsi="Times New Roman" w:cs="Times New Roman"/>
          <w:sz w:val="24"/>
          <w:szCs w:val="24"/>
        </w:rPr>
        <w:t>iervo de Dios.</w:t>
      </w:r>
    </w:p>
    <w:p w:rsidR="0035457D" w:rsidRDefault="0035457D" w:rsidP="0035457D">
      <w:pPr>
        <w:pStyle w:val="Prrafodelista"/>
        <w:ind w:left="1065"/>
        <w:jc w:val="both"/>
        <w:rPr>
          <w:rFonts w:ascii="Times New Roman" w:hAnsi="Times New Roman" w:cs="Times New Roman"/>
          <w:sz w:val="24"/>
          <w:szCs w:val="24"/>
        </w:rPr>
      </w:pPr>
    </w:p>
    <w:p w:rsidR="00810FEC" w:rsidRDefault="00E0709A" w:rsidP="00CF646F">
      <w:pPr>
        <w:pStyle w:val="Prrafodelista"/>
        <w:numPr>
          <w:ilvl w:val="0"/>
          <w:numId w:val="8"/>
        </w:numPr>
        <w:jc w:val="both"/>
        <w:rPr>
          <w:rFonts w:ascii="Times New Roman" w:hAnsi="Times New Roman" w:cs="Times New Roman"/>
          <w:sz w:val="24"/>
          <w:szCs w:val="24"/>
        </w:rPr>
      </w:pPr>
      <w:r w:rsidRPr="00CF646F">
        <w:rPr>
          <w:rFonts w:ascii="Times New Roman" w:hAnsi="Times New Roman" w:cs="Times New Roman"/>
          <w:sz w:val="24"/>
          <w:szCs w:val="24"/>
        </w:rPr>
        <w:t>La lectura crítica de la documentación nos condujo a elabor</w:t>
      </w:r>
      <w:r w:rsidR="00E40379" w:rsidRPr="00CF646F">
        <w:rPr>
          <w:rFonts w:ascii="Times New Roman" w:hAnsi="Times New Roman" w:cs="Times New Roman"/>
          <w:sz w:val="24"/>
          <w:szCs w:val="24"/>
        </w:rPr>
        <w:t>ar una síntesis biográfica,</w:t>
      </w:r>
      <w:r w:rsidRPr="00CF646F">
        <w:rPr>
          <w:rFonts w:ascii="Times New Roman" w:hAnsi="Times New Roman" w:cs="Times New Roman"/>
          <w:sz w:val="24"/>
          <w:szCs w:val="24"/>
        </w:rPr>
        <w:t xml:space="preserve"> </w:t>
      </w:r>
      <w:r w:rsidR="00CF646F" w:rsidRPr="00CF646F">
        <w:rPr>
          <w:rFonts w:ascii="Times New Roman" w:hAnsi="Times New Roman" w:cs="Times New Roman"/>
          <w:sz w:val="24"/>
          <w:szCs w:val="24"/>
        </w:rPr>
        <w:t xml:space="preserve">con el objeto de precisar y delinear claramente los perfiles humano, sacerdotal y espiritual </w:t>
      </w:r>
      <w:r w:rsidRPr="00CF646F">
        <w:rPr>
          <w:rFonts w:ascii="Times New Roman" w:hAnsi="Times New Roman" w:cs="Times New Roman"/>
          <w:sz w:val="24"/>
          <w:szCs w:val="24"/>
        </w:rPr>
        <w:t xml:space="preserve"> del Siervo de Dios,</w:t>
      </w:r>
      <w:r w:rsidR="00CF646F" w:rsidRPr="00CF646F">
        <w:rPr>
          <w:rFonts w:ascii="Times New Roman" w:hAnsi="Times New Roman" w:cs="Times New Roman"/>
          <w:sz w:val="24"/>
          <w:szCs w:val="24"/>
        </w:rPr>
        <w:t xml:space="preserve"> a fin de emitir concepto consensuado.</w:t>
      </w:r>
      <w:r w:rsidR="00CF646F">
        <w:rPr>
          <w:rFonts w:ascii="Times New Roman" w:hAnsi="Times New Roman" w:cs="Times New Roman"/>
          <w:sz w:val="24"/>
          <w:szCs w:val="24"/>
        </w:rPr>
        <w:t xml:space="preserve"> </w:t>
      </w:r>
    </w:p>
    <w:p w:rsidR="00CF646F" w:rsidRPr="00CF646F" w:rsidRDefault="00CF646F" w:rsidP="00CF646F">
      <w:pPr>
        <w:pStyle w:val="Prrafodelista"/>
        <w:rPr>
          <w:rFonts w:ascii="Times New Roman" w:hAnsi="Times New Roman" w:cs="Times New Roman"/>
          <w:sz w:val="24"/>
          <w:szCs w:val="24"/>
        </w:rPr>
      </w:pPr>
    </w:p>
    <w:p w:rsidR="00CF646F" w:rsidRPr="00CF646F" w:rsidRDefault="00CF646F" w:rsidP="00CF646F">
      <w:pPr>
        <w:jc w:val="both"/>
        <w:rPr>
          <w:rFonts w:ascii="Times New Roman" w:hAnsi="Times New Roman" w:cs="Times New Roman"/>
          <w:sz w:val="24"/>
          <w:szCs w:val="24"/>
        </w:rPr>
      </w:pPr>
    </w:p>
    <w:p w:rsidR="00433CC4" w:rsidRPr="0035457D" w:rsidRDefault="00810FEC" w:rsidP="00810FEC">
      <w:pPr>
        <w:pStyle w:val="Prrafodelista"/>
        <w:ind w:left="3189" w:firstLine="351"/>
        <w:jc w:val="both"/>
        <w:rPr>
          <w:rFonts w:ascii="Times New Roman" w:hAnsi="Times New Roman" w:cs="Times New Roman"/>
          <w:b/>
          <w:sz w:val="28"/>
          <w:szCs w:val="28"/>
        </w:rPr>
      </w:pPr>
      <w:r w:rsidRPr="0035457D">
        <w:rPr>
          <w:rFonts w:ascii="Times New Roman" w:hAnsi="Times New Roman" w:cs="Times New Roman"/>
          <w:b/>
          <w:sz w:val="28"/>
          <w:szCs w:val="28"/>
        </w:rPr>
        <w:t xml:space="preserve">II. </w:t>
      </w:r>
      <w:r w:rsidR="0035457D" w:rsidRPr="0035457D">
        <w:rPr>
          <w:rFonts w:ascii="Times New Roman" w:hAnsi="Times New Roman" w:cs="Times New Roman"/>
          <w:b/>
          <w:sz w:val="28"/>
          <w:szCs w:val="28"/>
        </w:rPr>
        <w:t xml:space="preserve"> </w:t>
      </w:r>
      <w:r w:rsidRPr="0035457D">
        <w:rPr>
          <w:rFonts w:ascii="Times New Roman" w:hAnsi="Times New Roman" w:cs="Times New Roman"/>
          <w:b/>
          <w:sz w:val="28"/>
          <w:szCs w:val="28"/>
        </w:rPr>
        <w:t>SÍNTESIS BIOGRÁFICA</w:t>
      </w:r>
      <w:r w:rsidR="004E36CC" w:rsidRPr="0035457D">
        <w:rPr>
          <w:rFonts w:ascii="Times New Roman" w:hAnsi="Times New Roman" w:cs="Times New Roman"/>
          <w:b/>
          <w:sz w:val="28"/>
          <w:szCs w:val="28"/>
        </w:rPr>
        <w:t xml:space="preserve">  </w:t>
      </w:r>
    </w:p>
    <w:p w:rsidR="00810FEC" w:rsidRPr="0035457D" w:rsidRDefault="00810FEC" w:rsidP="00810FEC">
      <w:pPr>
        <w:pStyle w:val="Prrafodelista"/>
        <w:ind w:left="1065"/>
        <w:jc w:val="both"/>
        <w:rPr>
          <w:rFonts w:ascii="Times New Roman" w:hAnsi="Times New Roman" w:cs="Times New Roman"/>
          <w:sz w:val="28"/>
          <w:szCs w:val="28"/>
        </w:rPr>
      </w:pPr>
    </w:p>
    <w:p w:rsidR="006F1D0E" w:rsidRDefault="006F1D0E" w:rsidP="00810FEC">
      <w:pPr>
        <w:pStyle w:val="Prrafodelista"/>
        <w:ind w:left="1065"/>
        <w:jc w:val="both"/>
        <w:rPr>
          <w:rFonts w:ascii="Times New Roman" w:hAnsi="Times New Roman" w:cs="Times New Roman"/>
          <w:sz w:val="24"/>
          <w:szCs w:val="24"/>
        </w:rPr>
      </w:pPr>
    </w:p>
    <w:p w:rsidR="006F1D0E" w:rsidRPr="006F1D0E" w:rsidRDefault="00602AF8" w:rsidP="006F1D0E">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MARCO HISTÓ</w:t>
      </w:r>
      <w:r w:rsidR="00C62F31" w:rsidRPr="006F1D0E">
        <w:rPr>
          <w:rFonts w:ascii="Times New Roman" w:hAnsi="Times New Roman" w:cs="Times New Roman"/>
          <w:b/>
          <w:sz w:val="24"/>
          <w:szCs w:val="24"/>
        </w:rPr>
        <w:t>RICO DE COLOMBIA EN LA PRIMERA MITAD DEL SIGLO XX</w:t>
      </w:r>
    </w:p>
    <w:p w:rsidR="006F1D0E" w:rsidRPr="006F1D0E" w:rsidRDefault="006F1D0E" w:rsidP="00810FEC">
      <w:pPr>
        <w:pStyle w:val="Prrafodelista"/>
        <w:ind w:left="1065"/>
        <w:jc w:val="both"/>
        <w:rPr>
          <w:rFonts w:ascii="Times New Roman" w:hAnsi="Times New Roman" w:cs="Times New Roman"/>
          <w:sz w:val="24"/>
          <w:szCs w:val="24"/>
        </w:rPr>
      </w:pPr>
    </w:p>
    <w:p w:rsidR="00810FEC" w:rsidRPr="00C62F31" w:rsidRDefault="006F1D0E" w:rsidP="00C62F31">
      <w:pPr>
        <w:jc w:val="both"/>
        <w:rPr>
          <w:rFonts w:ascii="Times New Roman" w:hAnsi="Times New Roman" w:cs="Times New Roman"/>
          <w:sz w:val="24"/>
          <w:szCs w:val="24"/>
        </w:rPr>
      </w:pPr>
      <w:r w:rsidRPr="00C62F31">
        <w:rPr>
          <w:rFonts w:ascii="Times New Roman" w:hAnsi="Times New Roman" w:cs="Times New Roman"/>
          <w:sz w:val="24"/>
          <w:szCs w:val="24"/>
        </w:rPr>
        <w:t>La Comisión ha considerado conveniente presentar un referente histórico, que enmarca las circunstancias histórico-políticas y sociales en las cuales le correspondió ejercer al padre Marcos Dionisio Sánchez, su liderazgo como párroco y apóstol de las vocaciones sacerdotales y religiosas, y por lo tanto, esbozamos el siguiente marco histórico de Colombia, dentro del contexto mundial, escrito por el Dr. Javier Ocampo López, connotado historiador colombiano y presidente de la Academia Boyacense de historia.</w:t>
      </w:r>
    </w:p>
    <w:p w:rsidR="006F1D0E" w:rsidRDefault="006F1D0E" w:rsidP="00810FEC">
      <w:pPr>
        <w:pStyle w:val="Prrafodelista"/>
        <w:ind w:left="1065"/>
        <w:jc w:val="both"/>
        <w:rPr>
          <w:rFonts w:ascii="Times New Roman" w:hAnsi="Times New Roman" w:cs="Times New Roman"/>
          <w:sz w:val="24"/>
          <w:szCs w:val="24"/>
        </w:rPr>
      </w:pPr>
    </w:p>
    <w:p w:rsidR="003874FF" w:rsidRPr="00E26803"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La Historia del Mundo en la primera mitad del siglo XX, en los años de formación y ac</w:t>
      </w:r>
      <w:r w:rsidR="007E2E54">
        <w:rPr>
          <w:rFonts w:ascii="Times New Roman" w:hAnsi="Times New Roman" w:cs="Times New Roman"/>
          <w:sz w:val="24"/>
          <w:szCs w:val="24"/>
        </w:rPr>
        <w:t xml:space="preserve">ción sacerdotal del “PADRINITO” </w:t>
      </w:r>
      <w:r w:rsidR="007B0B31">
        <w:rPr>
          <w:rFonts w:ascii="Times New Roman" w:hAnsi="Times New Roman" w:cs="Times New Roman"/>
          <w:sz w:val="24"/>
          <w:szCs w:val="24"/>
        </w:rPr>
        <w:t>(</w:t>
      </w:r>
      <w:r w:rsidR="00E40379">
        <w:rPr>
          <w:rFonts w:ascii="Times New Roman" w:hAnsi="Times New Roman" w:cs="Times New Roman"/>
          <w:sz w:val="24"/>
          <w:szCs w:val="24"/>
        </w:rPr>
        <w:t>cuando ingresó</w:t>
      </w:r>
      <w:r w:rsidR="007B0B31">
        <w:rPr>
          <w:rFonts w:ascii="Times New Roman" w:hAnsi="Times New Roman" w:cs="Times New Roman"/>
          <w:sz w:val="24"/>
          <w:szCs w:val="24"/>
        </w:rPr>
        <w:t xml:space="preserve"> al Colegio San Luis y desempeño docente en escuelas urbanas de S José de Pare, Tog</w:t>
      </w:r>
      <w:r w:rsidR="00555684">
        <w:rPr>
          <w:rFonts w:ascii="Times New Roman" w:hAnsi="Times New Roman" w:cs="Times New Roman"/>
          <w:sz w:val="24"/>
          <w:szCs w:val="24"/>
        </w:rPr>
        <w:t>u</w:t>
      </w:r>
      <w:r w:rsidR="007B0B31">
        <w:rPr>
          <w:rFonts w:ascii="Times New Roman" w:hAnsi="Times New Roman" w:cs="Times New Roman"/>
          <w:sz w:val="24"/>
          <w:szCs w:val="24"/>
        </w:rPr>
        <w:t>i y Chitaraque)</w:t>
      </w:r>
      <w:r w:rsidR="007E2E54">
        <w:rPr>
          <w:rStyle w:val="Refdenotaalpie"/>
          <w:rFonts w:ascii="Times New Roman" w:hAnsi="Times New Roman" w:cs="Times New Roman"/>
          <w:sz w:val="24"/>
          <w:szCs w:val="24"/>
        </w:rPr>
        <w:footnoteReference w:id="1"/>
      </w:r>
      <w:r w:rsidR="007E2E54">
        <w:rPr>
          <w:rFonts w:ascii="Times New Roman" w:hAnsi="Times New Roman" w:cs="Times New Roman"/>
          <w:sz w:val="24"/>
          <w:szCs w:val="24"/>
        </w:rPr>
        <w:t xml:space="preserve"> </w:t>
      </w:r>
      <w:r w:rsidRPr="00E26803">
        <w:rPr>
          <w:rFonts w:ascii="Times New Roman" w:hAnsi="Times New Roman" w:cs="Times New Roman"/>
          <w:sz w:val="24"/>
          <w:szCs w:val="24"/>
        </w:rPr>
        <w:t>e</w:t>
      </w:r>
      <w:r w:rsidR="00E40379">
        <w:rPr>
          <w:rFonts w:ascii="Times New Roman" w:hAnsi="Times New Roman" w:cs="Times New Roman"/>
          <w:sz w:val="24"/>
          <w:szCs w:val="24"/>
        </w:rPr>
        <w:t>ra</w:t>
      </w:r>
      <w:r w:rsidRPr="00E26803">
        <w:rPr>
          <w:rFonts w:ascii="Times New Roman" w:hAnsi="Times New Roman" w:cs="Times New Roman"/>
          <w:sz w:val="24"/>
          <w:szCs w:val="24"/>
        </w:rPr>
        <w:t xml:space="preserve"> la época de la Revolución Industrial, la modernización y el gran desarrollo de la ciencia y la tecnología, el mayor auge del Capitalismo Industrial y la expansión de las grandes potencias, especialmente Gran Bretaña, Estados Unidos y Europa Occidental sobre amplias áreas del mundo.  Rusia hizo la revolución soviética, instaurando el Comunismo y posteriormente </w:t>
      </w:r>
      <w:smartTag w:uri="urn:schemas-microsoft-com:office:smarttags" w:element="PersonName">
        <w:smartTagPr>
          <w:attr w:name="ProductID" w:val="la Unión"/>
        </w:smartTagPr>
        <w:r w:rsidRPr="00E26803">
          <w:rPr>
            <w:rFonts w:ascii="Times New Roman" w:hAnsi="Times New Roman" w:cs="Times New Roman"/>
            <w:sz w:val="24"/>
            <w:szCs w:val="24"/>
          </w:rPr>
          <w:t>la Unión</w:t>
        </w:r>
      </w:smartTag>
      <w:r w:rsidRPr="00E26803">
        <w:rPr>
          <w:rFonts w:ascii="Times New Roman" w:hAnsi="Times New Roman" w:cs="Times New Roman"/>
          <w:sz w:val="24"/>
          <w:szCs w:val="24"/>
        </w:rPr>
        <w:t xml:space="preserve"> de las Repúblicas Socialistas Soviéticas, URSS, que influyó en el mundo socialista del siglo XX.  Asimismo fueron los años de la mayor crisis en </w:t>
      </w:r>
      <w:smartTag w:uri="urn:schemas-microsoft-com:office:smarttags" w:element="PersonName">
        <w:smartTagPr>
          <w:attr w:name="ProductID" w:val="la Historia Mundial"/>
        </w:smartTagPr>
        <w:smartTag w:uri="urn:schemas-microsoft-com:office:smarttags" w:element="PersonName">
          <w:smartTagPr>
            <w:attr w:name="ProductID" w:val="la Historia"/>
          </w:smartTagPr>
          <w:r w:rsidRPr="00E26803">
            <w:rPr>
              <w:rFonts w:ascii="Times New Roman" w:hAnsi="Times New Roman" w:cs="Times New Roman"/>
              <w:sz w:val="24"/>
              <w:szCs w:val="24"/>
            </w:rPr>
            <w:t>la Historia</w:t>
          </w:r>
        </w:smartTag>
        <w:r w:rsidRPr="00E26803">
          <w:rPr>
            <w:rFonts w:ascii="Times New Roman" w:hAnsi="Times New Roman" w:cs="Times New Roman"/>
            <w:sz w:val="24"/>
            <w:szCs w:val="24"/>
          </w:rPr>
          <w:t xml:space="preserve"> Mundial</w:t>
        </w:r>
      </w:smartTag>
      <w:r w:rsidRPr="00E26803">
        <w:rPr>
          <w:rFonts w:ascii="Times New Roman" w:hAnsi="Times New Roman" w:cs="Times New Roman"/>
          <w:sz w:val="24"/>
          <w:szCs w:val="24"/>
        </w:rPr>
        <w:t xml:space="preserve">, que repercutió en el acontecer de todos los pueblos.  En estos años ocurrieron las dos grandes Guerras Mundiales con una tragedia en Europa y Asia de más de ochenta millones de muertos.  </w:t>
      </w:r>
    </w:p>
    <w:p w:rsidR="003874FF"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La Primera Guerra Mundial aca</w:t>
      </w:r>
      <w:r w:rsidR="007E2E54">
        <w:rPr>
          <w:rFonts w:ascii="Times New Roman" w:hAnsi="Times New Roman" w:cs="Times New Roman"/>
          <w:sz w:val="24"/>
          <w:szCs w:val="24"/>
        </w:rPr>
        <w:t>eció entre los años 1914 y 1918</w:t>
      </w:r>
      <w:r w:rsidR="00602AF8">
        <w:rPr>
          <w:rFonts w:ascii="Times New Roman" w:hAnsi="Times New Roman" w:cs="Times New Roman"/>
          <w:sz w:val="24"/>
          <w:szCs w:val="24"/>
        </w:rPr>
        <w:t xml:space="preserve"> </w:t>
      </w:r>
      <w:r w:rsidR="00555684">
        <w:rPr>
          <w:rFonts w:ascii="Times New Roman" w:hAnsi="Times New Roman" w:cs="Times New Roman"/>
          <w:sz w:val="24"/>
          <w:szCs w:val="24"/>
        </w:rPr>
        <w:t>(en este lapso el P. Sánchez ingresó a la Escuela Normal de Tunja</w:t>
      </w:r>
      <w:r w:rsidR="00602AF8">
        <w:rPr>
          <w:rFonts w:ascii="Times New Roman" w:hAnsi="Times New Roman" w:cs="Times New Roman"/>
          <w:sz w:val="24"/>
          <w:szCs w:val="24"/>
        </w:rPr>
        <w:t>)</w:t>
      </w:r>
      <w:r w:rsidR="00555684">
        <w:rPr>
          <w:rStyle w:val="Refdenotaalpie"/>
          <w:rFonts w:ascii="Times New Roman" w:hAnsi="Times New Roman" w:cs="Times New Roman"/>
          <w:sz w:val="24"/>
          <w:szCs w:val="24"/>
        </w:rPr>
        <w:footnoteReference w:id="2"/>
      </w:r>
      <w:r w:rsidR="00555684">
        <w:rPr>
          <w:rFonts w:ascii="Times New Roman" w:hAnsi="Times New Roman" w:cs="Times New Roman"/>
          <w:sz w:val="24"/>
          <w:szCs w:val="24"/>
        </w:rPr>
        <w:t xml:space="preserve"> </w:t>
      </w:r>
      <w:r w:rsidRPr="00E26803">
        <w:rPr>
          <w:rFonts w:ascii="Times New Roman" w:hAnsi="Times New Roman" w:cs="Times New Roman"/>
          <w:sz w:val="24"/>
          <w:szCs w:val="24"/>
        </w:rPr>
        <w:t xml:space="preserve"> y la Segunda Guerra Mundial entre los años 1939 y 1945, continuando con la Guerra Fría y la Postguerra en las Décadas de los Cincuent</w:t>
      </w:r>
      <w:r w:rsidR="007E2E54">
        <w:rPr>
          <w:rFonts w:ascii="Times New Roman" w:hAnsi="Times New Roman" w:cs="Times New Roman"/>
          <w:sz w:val="24"/>
          <w:szCs w:val="24"/>
        </w:rPr>
        <w:t>a y los Sesenta</w:t>
      </w:r>
      <w:r w:rsidRPr="00E26803">
        <w:rPr>
          <w:rFonts w:ascii="Times New Roman" w:hAnsi="Times New Roman" w:cs="Times New Roman"/>
          <w:sz w:val="24"/>
          <w:szCs w:val="24"/>
        </w:rPr>
        <w:t>.  En los mediados del siglo XX ocurrieron en el mundo dos Guerras que influyeron en la política mundial: la Guerra de Corea y la Guerra</w:t>
      </w:r>
      <w:r w:rsidR="007E2E54">
        <w:rPr>
          <w:rFonts w:ascii="Times New Roman" w:hAnsi="Times New Roman" w:cs="Times New Roman"/>
          <w:sz w:val="24"/>
          <w:szCs w:val="24"/>
        </w:rPr>
        <w:t xml:space="preserve"> de Vietnam</w:t>
      </w:r>
      <w:r w:rsidR="00A37166">
        <w:rPr>
          <w:rFonts w:ascii="Times New Roman" w:hAnsi="Times New Roman" w:cs="Times New Roman"/>
          <w:sz w:val="24"/>
          <w:szCs w:val="24"/>
        </w:rPr>
        <w:t>.</w:t>
      </w:r>
      <w:r w:rsidR="007E2E54">
        <w:rPr>
          <w:rFonts w:ascii="Times New Roman" w:hAnsi="Times New Roman" w:cs="Times New Roman"/>
          <w:sz w:val="24"/>
          <w:szCs w:val="24"/>
        </w:rPr>
        <w:t xml:space="preserve"> </w:t>
      </w:r>
      <w:r w:rsidR="00CA0011">
        <w:rPr>
          <w:rFonts w:ascii="Times New Roman" w:hAnsi="Times New Roman" w:cs="Times New Roman"/>
          <w:sz w:val="24"/>
          <w:szCs w:val="24"/>
        </w:rPr>
        <w:t>(Durante este tiempo el P. Sánchez realiza sus estudios en el seminario, se ordena y desempeña sus primeros años de pastoral</w:t>
      </w:r>
      <w:r w:rsidR="00602AF8">
        <w:rPr>
          <w:rFonts w:ascii="Times New Roman" w:hAnsi="Times New Roman" w:cs="Times New Roman"/>
          <w:sz w:val="24"/>
          <w:szCs w:val="24"/>
        </w:rPr>
        <w:t>)</w:t>
      </w:r>
      <w:r w:rsidR="00CA0011">
        <w:rPr>
          <w:rStyle w:val="Refdenotaalpie"/>
          <w:rFonts w:ascii="Times New Roman" w:hAnsi="Times New Roman" w:cs="Times New Roman"/>
          <w:sz w:val="24"/>
          <w:szCs w:val="24"/>
        </w:rPr>
        <w:footnoteReference w:id="3"/>
      </w:r>
      <w:r w:rsidR="00CA0011">
        <w:rPr>
          <w:rFonts w:ascii="Times New Roman" w:hAnsi="Times New Roman" w:cs="Times New Roman"/>
          <w:sz w:val="24"/>
          <w:szCs w:val="24"/>
        </w:rPr>
        <w:t>.</w:t>
      </w:r>
      <w:r w:rsidR="007E2E54">
        <w:rPr>
          <w:rFonts w:ascii="Times New Roman" w:hAnsi="Times New Roman" w:cs="Times New Roman"/>
          <w:sz w:val="24"/>
          <w:szCs w:val="24"/>
        </w:rPr>
        <w:t xml:space="preserve"> </w:t>
      </w:r>
      <w:r w:rsidRPr="00E26803">
        <w:rPr>
          <w:rFonts w:ascii="Times New Roman" w:hAnsi="Times New Roman" w:cs="Times New Roman"/>
          <w:sz w:val="24"/>
          <w:szCs w:val="24"/>
        </w:rPr>
        <w:t>En unos años de modernización y de alta cultura, el mundo vivió la problemática de las grandes guerras que repercutieron en el acaecer de todos los pueblos del Mundo.  En 1929 sucedió la crisis económica, que tuvo consecuencias  en la vida económica de todos los países del Mundo Occidental.  La dominación económica pasó de la órbita neocolonial inglesa a la influencia de los Estados Unidos.</w:t>
      </w:r>
    </w:p>
    <w:p w:rsidR="003874FF" w:rsidRPr="00E26803"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Una constante mundial económica en la primera mitad del siglo XX fue la elevación de la producción agrícola e industrial, la cual presenta también su correlación con el aumento vertiginoso de la población mundial y la expansión neo-colonial a las áreas subdesarrolladas del mundo.  Esta época es a la vez, la de los grandes avances científicos y tecnológicos, con grandes revoluciones en los campos de la física, la química, las matemáticas, la biología, con proyecciones en el campo práctico-tecnológico.</w:t>
      </w:r>
    </w:p>
    <w:p w:rsidR="003874FF" w:rsidRPr="00E26803" w:rsidRDefault="003874FF" w:rsidP="003874FF">
      <w:pPr>
        <w:jc w:val="both"/>
        <w:rPr>
          <w:rFonts w:ascii="Times New Roman" w:hAnsi="Times New Roman" w:cs="Times New Roman"/>
          <w:sz w:val="24"/>
          <w:szCs w:val="24"/>
        </w:rPr>
      </w:pPr>
    </w:p>
    <w:p w:rsidR="003874FF" w:rsidRPr="00E26803"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 xml:space="preserve">En la Historia de América en el siglo XX, se manifestó la influencia y dominación de Estados Unidos sobre América Latina.  Colombia tuvo que afrontar </w:t>
      </w:r>
      <w:smartTag w:uri="urn:schemas-microsoft-com:office:smarttags" w:element="PersonName">
        <w:smartTagPr>
          <w:attr w:name="ProductID" w:val="la Separación"/>
        </w:smartTagPr>
        <w:r w:rsidRPr="00E26803">
          <w:rPr>
            <w:rFonts w:ascii="Times New Roman" w:hAnsi="Times New Roman" w:cs="Times New Roman"/>
            <w:sz w:val="24"/>
            <w:szCs w:val="24"/>
          </w:rPr>
          <w:t>la Separación</w:t>
        </w:r>
      </w:smartTag>
      <w:r w:rsidRPr="00E26803">
        <w:rPr>
          <w:rFonts w:ascii="Times New Roman" w:hAnsi="Times New Roman" w:cs="Times New Roman"/>
          <w:sz w:val="24"/>
          <w:szCs w:val="24"/>
        </w:rPr>
        <w:t xml:space="preserve"> de Panamá con la ayuda norteamericana en 1903.  México vivió la dictadura de Porfirio Díaz (El Porfiriato) y los cambios con </w:t>
      </w:r>
      <w:smartTag w:uri="urn:schemas-microsoft-com:office:smarttags" w:element="PersonName">
        <w:smartTagPr>
          <w:attr w:name="ProductID" w:val="la Revolución Mexicana"/>
        </w:smartTagPr>
        <w:smartTag w:uri="urn:schemas-microsoft-com:office:smarttags" w:element="PersonName">
          <w:smartTagPr>
            <w:attr w:name="ProductID" w:val="la Revolución"/>
          </w:smartTagPr>
          <w:r w:rsidRPr="00E26803">
            <w:rPr>
              <w:rFonts w:ascii="Times New Roman" w:hAnsi="Times New Roman" w:cs="Times New Roman"/>
              <w:sz w:val="24"/>
              <w:szCs w:val="24"/>
            </w:rPr>
            <w:t>la Revolución</w:t>
          </w:r>
        </w:smartTag>
        <w:r w:rsidRPr="00E26803">
          <w:rPr>
            <w:rFonts w:ascii="Times New Roman" w:hAnsi="Times New Roman" w:cs="Times New Roman"/>
            <w:sz w:val="24"/>
            <w:szCs w:val="24"/>
          </w:rPr>
          <w:t xml:space="preserve"> Mexicana</w:t>
        </w:r>
      </w:smartTag>
      <w:r w:rsidRPr="00E26803">
        <w:rPr>
          <w:rFonts w:ascii="Times New Roman" w:hAnsi="Times New Roman" w:cs="Times New Roman"/>
          <w:sz w:val="24"/>
          <w:szCs w:val="24"/>
        </w:rPr>
        <w:t xml:space="preserve"> entre los años 1910 y 1921,  que </w:t>
      </w:r>
      <w:r w:rsidRPr="00E26803">
        <w:rPr>
          <w:rFonts w:ascii="Times New Roman" w:hAnsi="Times New Roman" w:cs="Times New Roman"/>
          <w:sz w:val="24"/>
          <w:szCs w:val="24"/>
        </w:rPr>
        <w:lastRenderedPageBreak/>
        <w:t xml:space="preserve">influyeron en la nueva estructura política y socio-económica en la nación azteca, y se difundieron como ejemplo en Hispanoamérica.  En Suramérica la mayor expansión económica mundial, </w:t>
      </w:r>
      <w:r w:rsidR="00CB1242">
        <w:rPr>
          <w:rFonts w:ascii="Times New Roman" w:hAnsi="Times New Roman" w:cs="Times New Roman"/>
          <w:sz w:val="24"/>
          <w:szCs w:val="24"/>
        </w:rPr>
        <w:t>ocurrió</w:t>
      </w:r>
      <w:r w:rsidRPr="00E26803">
        <w:rPr>
          <w:rFonts w:ascii="Times New Roman" w:hAnsi="Times New Roman" w:cs="Times New Roman"/>
          <w:sz w:val="24"/>
          <w:szCs w:val="24"/>
        </w:rPr>
        <w:t xml:space="preserve"> en los países del cono sur, principalmente Argentina, Chile y Brasil, los cuales recibieron el impacto de la “inmigración europea”.  </w:t>
      </w:r>
    </w:p>
    <w:p w:rsidR="003874FF"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En Colombia la primera mitad del siglo XX</w:t>
      </w:r>
      <w:r w:rsidR="007B293E">
        <w:rPr>
          <w:rStyle w:val="Refdenotaalpie"/>
          <w:rFonts w:ascii="Times New Roman" w:hAnsi="Times New Roman" w:cs="Times New Roman"/>
          <w:sz w:val="24"/>
          <w:szCs w:val="24"/>
        </w:rPr>
        <w:footnoteReference w:id="4"/>
      </w:r>
      <w:r w:rsidRPr="00E26803">
        <w:rPr>
          <w:rFonts w:ascii="Times New Roman" w:hAnsi="Times New Roman" w:cs="Times New Roman"/>
          <w:sz w:val="24"/>
          <w:szCs w:val="24"/>
        </w:rPr>
        <w:t xml:space="preserve"> presenta grandes tendencias a la modernización, después de la crisis nacional de la Guerra de los Mil Días</w:t>
      </w:r>
      <w:r w:rsidR="00497A86">
        <w:rPr>
          <w:rFonts w:ascii="Times New Roman" w:hAnsi="Times New Roman" w:cs="Times New Roman"/>
          <w:sz w:val="24"/>
          <w:szCs w:val="24"/>
        </w:rPr>
        <w:t xml:space="preserve"> </w:t>
      </w:r>
      <w:r w:rsidR="00CB1242">
        <w:rPr>
          <w:rFonts w:ascii="Times New Roman" w:hAnsi="Times New Roman" w:cs="Times New Roman"/>
          <w:sz w:val="24"/>
          <w:szCs w:val="24"/>
        </w:rPr>
        <w:t>(1899-1903)</w:t>
      </w:r>
      <w:r w:rsidRPr="00E26803">
        <w:rPr>
          <w:rFonts w:ascii="Times New Roman" w:hAnsi="Times New Roman" w:cs="Times New Roman"/>
          <w:sz w:val="24"/>
          <w:szCs w:val="24"/>
        </w:rPr>
        <w:t xml:space="preserve"> y el desarrollo económico y progreso de Colombia en el Quinquenio del Presidente boyacense, General Rafael Reyes.   Asimismo en las Décadas de los Diez y los Veinte del siglo XX, propias de </w:t>
      </w:r>
      <w:smartTag w:uri="urn:schemas-microsoft-com:office:smarttags" w:element="PersonName">
        <w:smartTagPr>
          <w:attr w:name="ProductID" w:val="la Hegemon￭a Conservadora."/>
        </w:smartTagPr>
        <w:r w:rsidRPr="00E26803">
          <w:rPr>
            <w:rFonts w:ascii="Times New Roman" w:hAnsi="Times New Roman" w:cs="Times New Roman"/>
            <w:sz w:val="24"/>
            <w:szCs w:val="24"/>
          </w:rPr>
          <w:t>la Hegemonía Conservadora.</w:t>
        </w:r>
      </w:smartTag>
      <w:r w:rsidRPr="00E26803">
        <w:rPr>
          <w:rFonts w:ascii="Times New Roman" w:hAnsi="Times New Roman" w:cs="Times New Roman"/>
          <w:sz w:val="24"/>
          <w:szCs w:val="24"/>
        </w:rPr>
        <w:t xml:space="preserve">   Se manifestaron cambios de un país rural decimonónico a un país urbano.   Se fortalecieron las clases medias y las masas populares de obreros y campesinos.  Con las políticas de la Regeneración y de los Gobiernos conservadores, la Iglesia Católica tuvo mucha influencia en la vida nacional.</w:t>
      </w:r>
    </w:p>
    <w:p w:rsidR="003874FF" w:rsidRPr="00E26803"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 xml:space="preserve">En las Décadas de los Treinta y los Cuarenta </w:t>
      </w:r>
      <w:r w:rsidR="00CB1242">
        <w:rPr>
          <w:rFonts w:ascii="Times New Roman" w:hAnsi="Times New Roman" w:cs="Times New Roman"/>
          <w:sz w:val="24"/>
          <w:szCs w:val="24"/>
        </w:rPr>
        <w:t>(</w:t>
      </w:r>
      <w:r w:rsidRPr="00E26803">
        <w:rPr>
          <w:rFonts w:ascii="Times New Roman" w:hAnsi="Times New Roman" w:cs="Times New Roman"/>
          <w:sz w:val="24"/>
          <w:szCs w:val="24"/>
        </w:rPr>
        <w:t>1930 y 1946</w:t>
      </w:r>
      <w:r w:rsidR="00CB1242">
        <w:rPr>
          <w:rFonts w:ascii="Times New Roman" w:hAnsi="Times New Roman" w:cs="Times New Roman"/>
          <w:sz w:val="24"/>
          <w:szCs w:val="24"/>
        </w:rPr>
        <w:t>)</w:t>
      </w:r>
      <w:r w:rsidRPr="00E26803">
        <w:rPr>
          <w:rFonts w:ascii="Times New Roman" w:hAnsi="Times New Roman" w:cs="Times New Roman"/>
          <w:sz w:val="24"/>
          <w:szCs w:val="24"/>
        </w:rPr>
        <w:t xml:space="preserve"> se desarrolló en Colombia la Hegemonía Liberal, con los gobiernos de los Presidentes: Enrique Olaya Herrera (1930-1934); Alfonso López Pumarejo (1934-1938);  Eduardo Santos (1938-1942), Alfonso López Pumarejo (1942-1945) y Alberto Lleras Camargo (1945-1946).   Fueron los años de reformas sociales, económicas y educativas.  Se siguieron los planteamientos del radicalismo liberal decimonónico: educación laica, libertad de religión, libertad de pensamiento, proteccionismo industrial y progreso económico.  Se manifestó una fase de violencia en los años de transición de </w:t>
      </w:r>
      <w:smartTag w:uri="urn:schemas-microsoft-com:office:smarttags" w:element="PersonName">
        <w:smartTagPr>
          <w:attr w:name="ProductID" w:val="la Hegemonía Conservadora"/>
        </w:smartTagPr>
        <w:smartTag w:uri="urn:schemas-microsoft-com:office:smarttags" w:element="PersonName">
          <w:smartTagPr>
            <w:attr w:name="ProductID" w:val="la Hegemonía"/>
          </w:smartTagPr>
          <w:r w:rsidRPr="00E26803">
            <w:rPr>
              <w:rFonts w:ascii="Times New Roman" w:hAnsi="Times New Roman" w:cs="Times New Roman"/>
              <w:sz w:val="24"/>
              <w:szCs w:val="24"/>
            </w:rPr>
            <w:t>la Hegemonía</w:t>
          </w:r>
        </w:smartTag>
        <w:r w:rsidRPr="00E26803">
          <w:rPr>
            <w:rFonts w:ascii="Times New Roman" w:hAnsi="Times New Roman" w:cs="Times New Roman"/>
            <w:sz w:val="24"/>
            <w:szCs w:val="24"/>
          </w:rPr>
          <w:t xml:space="preserve"> Conservadora</w:t>
        </w:r>
      </w:smartTag>
      <w:r w:rsidRPr="00E26803">
        <w:rPr>
          <w:rFonts w:ascii="Times New Roman" w:hAnsi="Times New Roman" w:cs="Times New Roman"/>
          <w:sz w:val="24"/>
          <w:szCs w:val="24"/>
        </w:rPr>
        <w:t xml:space="preserve"> a </w:t>
      </w:r>
      <w:smartTag w:uri="urn:schemas-microsoft-com:office:smarttags" w:element="PersonName">
        <w:smartTagPr>
          <w:attr w:name="ProductID" w:val="la Hegemonía Liberal."/>
        </w:smartTagPr>
        <w:smartTag w:uri="urn:schemas-microsoft-com:office:smarttags" w:element="PersonName">
          <w:smartTagPr>
            <w:attr w:name="ProductID" w:val="la Hegemonía"/>
          </w:smartTagPr>
          <w:r w:rsidRPr="00E26803">
            <w:rPr>
              <w:rFonts w:ascii="Times New Roman" w:hAnsi="Times New Roman" w:cs="Times New Roman"/>
              <w:sz w:val="24"/>
              <w:szCs w:val="24"/>
            </w:rPr>
            <w:t>la Hegemonía</w:t>
          </w:r>
        </w:smartTag>
        <w:r w:rsidRPr="00E26803">
          <w:rPr>
            <w:rFonts w:ascii="Times New Roman" w:hAnsi="Times New Roman" w:cs="Times New Roman"/>
            <w:sz w:val="24"/>
            <w:szCs w:val="24"/>
          </w:rPr>
          <w:t xml:space="preserve"> Liberal.</w:t>
        </w:r>
      </w:smartTag>
      <w:r w:rsidRPr="00E26803">
        <w:rPr>
          <w:rFonts w:ascii="Times New Roman" w:hAnsi="Times New Roman" w:cs="Times New Roman"/>
          <w:sz w:val="24"/>
          <w:szCs w:val="24"/>
        </w:rPr>
        <w:t xml:space="preserve">  </w:t>
      </w:r>
      <w:smartTag w:uri="urn:schemas-microsoft-com:office:smarttags" w:element="PersonName">
        <w:smartTagPr>
          <w:attr w:name="ProductID" w:val="la Iglesia Católica"/>
        </w:smartTagPr>
        <w:smartTag w:uri="urn:schemas-microsoft-com:office:smarttags" w:element="PersonName">
          <w:smartTagPr>
            <w:attr w:name="ProductID" w:val="la Iglesia"/>
          </w:smartTagPr>
          <w:r w:rsidRPr="00E26803">
            <w:rPr>
              <w:rFonts w:ascii="Times New Roman" w:hAnsi="Times New Roman" w:cs="Times New Roman"/>
              <w:sz w:val="24"/>
              <w:szCs w:val="24"/>
            </w:rPr>
            <w:t>La Iglesia</w:t>
          </w:r>
        </w:smartTag>
        <w:r w:rsidRPr="00E26803">
          <w:rPr>
            <w:rFonts w:ascii="Times New Roman" w:hAnsi="Times New Roman" w:cs="Times New Roman"/>
            <w:sz w:val="24"/>
            <w:szCs w:val="24"/>
          </w:rPr>
          <w:t xml:space="preserve"> Católica</w:t>
        </w:r>
      </w:smartTag>
      <w:r w:rsidRPr="00E26803">
        <w:rPr>
          <w:rFonts w:ascii="Times New Roman" w:hAnsi="Times New Roman" w:cs="Times New Roman"/>
          <w:sz w:val="24"/>
          <w:szCs w:val="24"/>
        </w:rPr>
        <w:t xml:space="preserve"> no tuvo influencia en los gobiernos liberales</w:t>
      </w:r>
    </w:p>
    <w:p w:rsidR="003874FF"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 xml:space="preserve">Entre los años de </w:t>
      </w:r>
      <w:smartTag w:uri="urn:schemas-microsoft-com:office:smarttags" w:element="metricconverter">
        <w:smartTagPr>
          <w:attr w:name="ProductID" w:val="1946 a"/>
        </w:smartTagPr>
        <w:r w:rsidRPr="00E26803">
          <w:rPr>
            <w:rFonts w:ascii="Times New Roman" w:hAnsi="Times New Roman" w:cs="Times New Roman"/>
            <w:sz w:val="24"/>
            <w:szCs w:val="24"/>
          </w:rPr>
          <w:t>1946 a</w:t>
        </w:r>
      </w:smartTag>
      <w:r w:rsidRPr="00E26803">
        <w:rPr>
          <w:rFonts w:ascii="Times New Roman" w:hAnsi="Times New Roman" w:cs="Times New Roman"/>
          <w:sz w:val="24"/>
          <w:szCs w:val="24"/>
        </w:rPr>
        <w:t xml:space="preserve"> 1953 gobernó el Partido Conservador con los cuatrienios de los presidentes Mariano Ospina Pérez, Laureano Gómez y el Designado Roberto Urdaneta Arbeláez.  Entre los años 1953 y 1957 se realizó el Gobierno Militar del Teniente General Gustavo Rojas Pinilla</w:t>
      </w:r>
      <w:r w:rsidR="00C32DBA">
        <w:rPr>
          <w:rStyle w:val="Refdenotaalpie"/>
          <w:rFonts w:ascii="Times New Roman" w:hAnsi="Times New Roman" w:cs="Times New Roman"/>
          <w:sz w:val="24"/>
          <w:szCs w:val="24"/>
        </w:rPr>
        <w:footnoteReference w:id="5"/>
      </w:r>
      <w:r w:rsidRPr="00E26803">
        <w:rPr>
          <w:rFonts w:ascii="Times New Roman" w:hAnsi="Times New Roman" w:cs="Times New Roman"/>
          <w:sz w:val="24"/>
          <w:szCs w:val="24"/>
        </w:rPr>
        <w:t>.  En este ciclo político conservador, la Iglesia Católica tuvo mucha influencia en los gobiernos conservadores; en la misma forma, la ayuda del Gobierno Militar a la obra de Acción Cultural Popular en Sutatenza</w:t>
      </w:r>
      <w:r w:rsidR="00CA0011">
        <w:rPr>
          <w:rStyle w:val="Refdenotaalpie"/>
          <w:rFonts w:ascii="Times New Roman" w:hAnsi="Times New Roman" w:cs="Times New Roman"/>
          <w:sz w:val="24"/>
          <w:szCs w:val="24"/>
        </w:rPr>
        <w:footnoteReference w:id="6"/>
      </w:r>
      <w:r w:rsidRPr="00E26803">
        <w:rPr>
          <w:rFonts w:ascii="Times New Roman" w:hAnsi="Times New Roman" w:cs="Times New Roman"/>
          <w:sz w:val="24"/>
          <w:szCs w:val="24"/>
        </w:rPr>
        <w:t>,</w:t>
      </w:r>
      <w:r w:rsidR="000652D2">
        <w:rPr>
          <w:rFonts w:ascii="Times New Roman" w:hAnsi="Times New Roman" w:cs="Times New Roman"/>
          <w:sz w:val="24"/>
          <w:szCs w:val="24"/>
        </w:rPr>
        <w:t xml:space="preserve"> </w:t>
      </w:r>
      <w:r w:rsidRPr="00E26803">
        <w:rPr>
          <w:rFonts w:ascii="Times New Roman" w:hAnsi="Times New Roman" w:cs="Times New Roman"/>
          <w:sz w:val="24"/>
          <w:szCs w:val="24"/>
        </w:rPr>
        <w:t>la televisión educativa y numerosas obras de progreso, como Acerías Paz de Río.  A partir de 1958  gobernaron los Presidentes del Frente Nacional: Alberto Lleras Camargo, Guillermo León Valencia, Carlos Lleras Restrepo y Misael Pastrana Borrero hasta el año 1974.</w:t>
      </w:r>
    </w:p>
    <w:p w:rsidR="003874FF" w:rsidRPr="00E26803"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lastRenderedPageBreak/>
        <w:t>En los mediados del siglo XX se incrementó en Colombia la violencia política con los enfrentamientos fanáticos entre los partidos políticos liberal y conservador.  Después del “Bogotazo”, el 9 de abril de 1948, con el asesinato del líder liberal Dr. Jorge Eliécer Gaitán, las luchas internas en los pueblos y en los campos llevaron a la violencia liberal y conservadora.  Fue muy importante el Go</w:t>
      </w:r>
      <w:r w:rsidR="00DE057F">
        <w:rPr>
          <w:rFonts w:ascii="Times New Roman" w:hAnsi="Times New Roman" w:cs="Times New Roman"/>
          <w:sz w:val="24"/>
          <w:szCs w:val="24"/>
        </w:rPr>
        <w:t>bierno Militar de Rojas Pinilla</w:t>
      </w:r>
      <w:r>
        <w:rPr>
          <w:rFonts w:ascii="Times New Roman" w:hAnsi="Times New Roman" w:cs="Times New Roman"/>
          <w:sz w:val="24"/>
          <w:szCs w:val="24"/>
        </w:rPr>
        <w:t xml:space="preserve"> (</w:t>
      </w:r>
      <w:r w:rsidRPr="00E26803">
        <w:rPr>
          <w:rFonts w:ascii="Times New Roman" w:hAnsi="Times New Roman" w:cs="Times New Roman"/>
          <w:sz w:val="24"/>
          <w:szCs w:val="24"/>
        </w:rPr>
        <w:t>quien con su filosofía de “Paz, Justicia y Libertad” influyó en la paz colombiana</w:t>
      </w:r>
      <w:r w:rsidR="0052523A">
        <w:rPr>
          <w:rFonts w:ascii="Times New Roman" w:hAnsi="Times New Roman" w:cs="Times New Roman"/>
          <w:sz w:val="24"/>
          <w:szCs w:val="24"/>
        </w:rPr>
        <w:t>)</w:t>
      </w:r>
      <w:r w:rsidRPr="00E26803">
        <w:rPr>
          <w:rFonts w:ascii="Times New Roman" w:hAnsi="Times New Roman" w:cs="Times New Roman"/>
          <w:sz w:val="24"/>
          <w:szCs w:val="24"/>
        </w:rPr>
        <w:t xml:space="preserve">; asimismo en las políticas de los gobiernos bipartidistas del Frente Nacional que enseñaron a vivir en paz, sin la violencia entre los partidos.   En </w:t>
      </w:r>
      <w:smartTag w:uri="urn:schemas-microsoft-com:office:smarttags" w:element="PersonName">
        <w:smartTagPr>
          <w:attr w:name="ProductID" w:val="la D￩cada"/>
        </w:smartTagPr>
        <w:r w:rsidRPr="00E26803">
          <w:rPr>
            <w:rFonts w:ascii="Times New Roman" w:hAnsi="Times New Roman" w:cs="Times New Roman"/>
            <w:sz w:val="24"/>
            <w:szCs w:val="24"/>
          </w:rPr>
          <w:t>la Década</w:t>
        </w:r>
      </w:smartTag>
      <w:r w:rsidRPr="00E26803">
        <w:rPr>
          <w:rFonts w:ascii="Times New Roman" w:hAnsi="Times New Roman" w:cs="Times New Roman"/>
          <w:sz w:val="24"/>
          <w:szCs w:val="24"/>
        </w:rPr>
        <w:t xml:space="preserve"> de los Sesenta se inició el problema de las guerrillas de las FARC y el ELN, con el ejemplo y la influencia de </w:t>
      </w:r>
      <w:smartTag w:uri="urn:schemas-microsoft-com:office:smarttags" w:element="PersonName">
        <w:smartTagPr>
          <w:attr w:name="ProductID" w:val="la Revolución Cubana."/>
        </w:smartTagPr>
        <w:smartTag w:uri="urn:schemas-microsoft-com:office:smarttags" w:element="PersonName">
          <w:smartTagPr>
            <w:attr w:name="ProductID" w:val="la Revoluci￳n"/>
          </w:smartTagPr>
          <w:r w:rsidRPr="00E26803">
            <w:rPr>
              <w:rFonts w:ascii="Times New Roman" w:hAnsi="Times New Roman" w:cs="Times New Roman"/>
              <w:sz w:val="24"/>
              <w:szCs w:val="24"/>
            </w:rPr>
            <w:t>la Revolución</w:t>
          </w:r>
        </w:smartTag>
        <w:r w:rsidRPr="00E26803">
          <w:rPr>
            <w:rFonts w:ascii="Times New Roman" w:hAnsi="Times New Roman" w:cs="Times New Roman"/>
            <w:sz w:val="24"/>
            <w:szCs w:val="24"/>
          </w:rPr>
          <w:t xml:space="preserve"> Cubana.</w:t>
        </w:r>
      </w:smartTag>
      <w:r w:rsidRPr="00E26803">
        <w:rPr>
          <w:rFonts w:ascii="Times New Roman" w:hAnsi="Times New Roman" w:cs="Times New Roman"/>
          <w:sz w:val="24"/>
          <w:szCs w:val="24"/>
        </w:rPr>
        <w:t xml:space="preserve">  Lo anterior señala la época de crisis y de violencia que vivió Colombia en los años de vigencia del “Padrinito” en Tuta y otros pueblos de Boyacá.</w:t>
      </w:r>
    </w:p>
    <w:p w:rsidR="003874FF" w:rsidRDefault="003874FF" w:rsidP="00C62F31">
      <w:pPr>
        <w:jc w:val="both"/>
        <w:rPr>
          <w:rFonts w:ascii="Times New Roman" w:hAnsi="Times New Roman" w:cs="Times New Roman"/>
          <w:sz w:val="24"/>
          <w:szCs w:val="24"/>
        </w:rPr>
      </w:pPr>
      <w:r w:rsidRPr="00E26803">
        <w:rPr>
          <w:rFonts w:ascii="Times New Roman" w:hAnsi="Times New Roman" w:cs="Times New Roman"/>
          <w:sz w:val="24"/>
          <w:szCs w:val="24"/>
        </w:rPr>
        <w:t>Bajo estos parámetros</w:t>
      </w:r>
      <w:r w:rsidR="00325157">
        <w:rPr>
          <w:rFonts w:ascii="Times New Roman" w:hAnsi="Times New Roman" w:cs="Times New Roman"/>
          <w:sz w:val="24"/>
          <w:szCs w:val="24"/>
        </w:rPr>
        <w:t xml:space="preserve"> históricos</w:t>
      </w:r>
      <w:r w:rsidRPr="00E26803">
        <w:rPr>
          <w:rFonts w:ascii="Times New Roman" w:hAnsi="Times New Roman" w:cs="Times New Roman"/>
          <w:sz w:val="24"/>
          <w:szCs w:val="24"/>
        </w:rPr>
        <w:t xml:space="preserve"> le correspondió al Padre Sánchez ejercer su </w:t>
      </w:r>
      <w:r w:rsidR="009A5E40">
        <w:rPr>
          <w:rFonts w:ascii="Times New Roman" w:hAnsi="Times New Roman" w:cs="Times New Roman"/>
          <w:sz w:val="24"/>
          <w:szCs w:val="24"/>
        </w:rPr>
        <w:t>apostolado y pastoreo, destacando t</w:t>
      </w:r>
      <w:r w:rsidR="00DE057F">
        <w:rPr>
          <w:rFonts w:ascii="Times New Roman" w:hAnsi="Times New Roman" w:cs="Times New Roman"/>
          <w:sz w:val="24"/>
          <w:szCs w:val="24"/>
        </w:rPr>
        <w:t>anto su perfil de líder humano como</w:t>
      </w:r>
      <w:r w:rsidR="009A5E40">
        <w:rPr>
          <w:rFonts w:ascii="Times New Roman" w:hAnsi="Times New Roman" w:cs="Times New Roman"/>
          <w:sz w:val="24"/>
          <w:szCs w:val="24"/>
        </w:rPr>
        <w:t xml:space="preserve"> sacerdotal.</w:t>
      </w:r>
      <w:r w:rsidRPr="00E26803">
        <w:rPr>
          <w:rFonts w:ascii="Times New Roman" w:hAnsi="Times New Roman" w:cs="Times New Roman"/>
          <w:sz w:val="24"/>
          <w:szCs w:val="24"/>
        </w:rPr>
        <w:t xml:space="preserve"> </w:t>
      </w:r>
    </w:p>
    <w:p w:rsidR="00850928" w:rsidRDefault="00850928" w:rsidP="009A5E40">
      <w:pPr>
        <w:ind w:left="708"/>
        <w:jc w:val="both"/>
        <w:rPr>
          <w:rFonts w:ascii="Times New Roman" w:hAnsi="Times New Roman" w:cs="Times New Roman"/>
          <w:sz w:val="24"/>
          <w:szCs w:val="24"/>
        </w:rPr>
      </w:pPr>
    </w:p>
    <w:p w:rsidR="00C62F31" w:rsidRPr="00E26803" w:rsidRDefault="00C62F31" w:rsidP="009A5E40">
      <w:pPr>
        <w:ind w:left="708"/>
        <w:jc w:val="both"/>
        <w:rPr>
          <w:rFonts w:ascii="Times New Roman" w:hAnsi="Times New Roman" w:cs="Times New Roman"/>
          <w:sz w:val="24"/>
          <w:szCs w:val="24"/>
        </w:rPr>
      </w:pPr>
    </w:p>
    <w:p w:rsidR="00C62F31" w:rsidRPr="00C62F31" w:rsidRDefault="00322EC3" w:rsidP="00810FEC">
      <w:pPr>
        <w:pStyle w:val="Prrafodelista"/>
        <w:numPr>
          <w:ilvl w:val="0"/>
          <w:numId w:val="2"/>
        </w:numPr>
        <w:ind w:left="1065"/>
        <w:jc w:val="both"/>
        <w:rPr>
          <w:rFonts w:ascii="Times New Roman" w:hAnsi="Times New Roman" w:cs="Times New Roman"/>
          <w:sz w:val="24"/>
          <w:szCs w:val="24"/>
        </w:rPr>
      </w:pPr>
      <w:r>
        <w:rPr>
          <w:rFonts w:ascii="Times New Roman" w:hAnsi="Times New Roman" w:cs="Times New Roman"/>
          <w:b/>
          <w:sz w:val="24"/>
          <w:szCs w:val="24"/>
        </w:rPr>
        <w:t xml:space="preserve">CAMINO AL SACERDOCIO </w:t>
      </w:r>
    </w:p>
    <w:p w:rsidR="00850928" w:rsidRDefault="00850928" w:rsidP="00C62F31">
      <w:pPr>
        <w:pStyle w:val="Prrafodelista"/>
        <w:ind w:left="1065"/>
        <w:jc w:val="both"/>
        <w:rPr>
          <w:rFonts w:ascii="Times New Roman" w:hAnsi="Times New Roman" w:cs="Times New Roman"/>
          <w:sz w:val="24"/>
          <w:szCs w:val="24"/>
        </w:rPr>
      </w:pPr>
    </w:p>
    <w:p w:rsidR="006B5E19" w:rsidRPr="00C62F31" w:rsidRDefault="006B5E19" w:rsidP="00C62F31">
      <w:pPr>
        <w:pStyle w:val="Prrafodelista"/>
        <w:ind w:left="1065"/>
        <w:jc w:val="both"/>
        <w:rPr>
          <w:rFonts w:ascii="Times New Roman" w:hAnsi="Times New Roman" w:cs="Times New Roman"/>
          <w:sz w:val="24"/>
          <w:szCs w:val="24"/>
        </w:rPr>
      </w:pPr>
    </w:p>
    <w:p w:rsidR="0058357A" w:rsidRPr="00FA1C02" w:rsidRDefault="0058357A" w:rsidP="00FA1C02">
      <w:pPr>
        <w:pStyle w:val="Prrafodelista"/>
        <w:numPr>
          <w:ilvl w:val="0"/>
          <w:numId w:val="5"/>
        </w:numPr>
        <w:jc w:val="both"/>
        <w:rPr>
          <w:rFonts w:ascii="Times New Roman" w:hAnsi="Times New Roman" w:cs="Times New Roman"/>
          <w:b/>
          <w:sz w:val="24"/>
          <w:szCs w:val="24"/>
        </w:rPr>
      </w:pPr>
      <w:r w:rsidRPr="00FA1C02">
        <w:rPr>
          <w:rFonts w:ascii="Times New Roman" w:hAnsi="Times New Roman" w:cs="Times New Roman"/>
          <w:b/>
          <w:sz w:val="24"/>
          <w:szCs w:val="24"/>
        </w:rPr>
        <w:t>Cuna privilegiada.</w:t>
      </w:r>
    </w:p>
    <w:p w:rsidR="006B5E19" w:rsidRDefault="006B5E19" w:rsidP="004D7393">
      <w:pPr>
        <w:jc w:val="both"/>
        <w:rPr>
          <w:rFonts w:ascii="Times New Roman" w:hAnsi="Times New Roman" w:cs="Times New Roman"/>
          <w:sz w:val="24"/>
          <w:szCs w:val="24"/>
        </w:rPr>
      </w:pPr>
    </w:p>
    <w:p w:rsidR="0057292C" w:rsidRPr="002B59B6" w:rsidRDefault="0058357A" w:rsidP="004D7393">
      <w:pPr>
        <w:jc w:val="both"/>
        <w:rPr>
          <w:rFonts w:ascii="Times New Roman" w:hAnsi="Times New Roman" w:cs="Times New Roman"/>
          <w:sz w:val="24"/>
          <w:szCs w:val="24"/>
        </w:rPr>
      </w:pPr>
      <w:r w:rsidRPr="002B59B6">
        <w:rPr>
          <w:rFonts w:ascii="Times New Roman" w:hAnsi="Times New Roman" w:cs="Times New Roman"/>
          <w:sz w:val="24"/>
          <w:szCs w:val="24"/>
        </w:rPr>
        <w:t xml:space="preserve">Tuta, </w:t>
      </w:r>
      <w:r w:rsidR="00021511">
        <w:rPr>
          <w:rFonts w:ascii="Times New Roman" w:hAnsi="Times New Roman" w:cs="Times New Roman"/>
          <w:sz w:val="24"/>
          <w:szCs w:val="24"/>
        </w:rPr>
        <w:t>exaltada a la categoría de parroquia (23 de marzo de 1777),</w:t>
      </w:r>
      <w:r w:rsidR="00021511" w:rsidRPr="002B59B6">
        <w:rPr>
          <w:rFonts w:ascii="Times New Roman" w:hAnsi="Times New Roman" w:cs="Times New Roman"/>
          <w:sz w:val="24"/>
          <w:szCs w:val="24"/>
        </w:rPr>
        <w:t xml:space="preserve"> </w:t>
      </w:r>
      <w:r w:rsidRPr="002B59B6">
        <w:rPr>
          <w:rFonts w:ascii="Times New Roman" w:hAnsi="Times New Roman" w:cs="Times New Roman"/>
          <w:sz w:val="24"/>
          <w:szCs w:val="24"/>
        </w:rPr>
        <w:t>encantadora y sencilla población,</w:t>
      </w:r>
      <w:r w:rsidR="0057292C" w:rsidRPr="002B59B6">
        <w:rPr>
          <w:rFonts w:ascii="Times New Roman" w:hAnsi="Times New Roman" w:cs="Times New Roman"/>
          <w:sz w:val="24"/>
          <w:szCs w:val="24"/>
        </w:rPr>
        <w:t xml:space="preserve"> ubicada en el centro de Boyacá,</w:t>
      </w:r>
      <w:r w:rsidRPr="002B59B6">
        <w:rPr>
          <w:rFonts w:ascii="Times New Roman" w:hAnsi="Times New Roman" w:cs="Times New Roman"/>
          <w:sz w:val="24"/>
          <w:szCs w:val="24"/>
        </w:rPr>
        <w:t xml:space="preserve"> </w:t>
      </w:r>
      <w:r w:rsidR="001540BB" w:rsidRPr="002B59B6">
        <w:rPr>
          <w:rFonts w:ascii="Times New Roman" w:hAnsi="Times New Roman" w:cs="Times New Roman"/>
          <w:sz w:val="24"/>
          <w:szCs w:val="24"/>
          <w:lang w:val="es-ES"/>
        </w:rPr>
        <w:t xml:space="preserve"> a unos 26 kilómetros de la ciudad de Tunja,</w:t>
      </w:r>
      <w:r w:rsidR="006B5E19">
        <w:rPr>
          <w:rFonts w:ascii="Times New Roman" w:hAnsi="Times New Roman" w:cs="Times New Roman"/>
          <w:sz w:val="24"/>
          <w:szCs w:val="24"/>
          <w:lang w:val="es-ES"/>
        </w:rPr>
        <w:t xml:space="preserve"> </w:t>
      </w:r>
      <w:r w:rsidR="006B5E19" w:rsidRPr="006B5E19">
        <w:rPr>
          <w:rFonts w:ascii="Times New Roman" w:hAnsi="Times New Roman" w:cs="Times New Roman"/>
          <w:sz w:val="24"/>
          <w:szCs w:val="24"/>
          <w:lang w:val="es-ES"/>
        </w:rPr>
        <w:t xml:space="preserve">de </w:t>
      </w:r>
      <w:r w:rsidR="006B5E19" w:rsidRPr="00CF7FC2">
        <w:rPr>
          <w:rFonts w:ascii="Times New Roman" w:hAnsi="Times New Roman" w:cs="Times New Roman"/>
          <w:color w:val="000000"/>
          <w:sz w:val="24"/>
          <w:szCs w:val="24"/>
        </w:rPr>
        <w:t>8.823 habitantes</w:t>
      </w:r>
      <w:r w:rsidR="00DE057F" w:rsidRPr="00CF7FC2">
        <w:rPr>
          <w:rFonts w:ascii="Times New Roman" w:hAnsi="Times New Roman" w:cs="Times New Roman"/>
          <w:color w:val="000000"/>
          <w:sz w:val="24"/>
          <w:szCs w:val="24"/>
        </w:rPr>
        <w:t xml:space="preserve"> (</w:t>
      </w:r>
      <w:r w:rsidR="00CF7FC2" w:rsidRPr="00CF7FC2">
        <w:rPr>
          <w:rFonts w:ascii="Times New Roman" w:hAnsi="Times New Roman" w:cs="Times New Roman"/>
          <w:sz w:val="24"/>
          <w:szCs w:val="24"/>
        </w:rPr>
        <w:t xml:space="preserve">censo 2005 </w:t>
      </w:r>
      <w:r w:rsidR="00DE057F" w:rsidRPr="00CF7FC2">
        <w:rPr>
          <w:rFonts w:ascii="Times New Roman" w:hAnsi="Times New Roman" w:cs="Times New Roman"/>
          <w:color w:val="000000"/>
          <w:sz w:val="24"/>
          <w:szCs w:val="24"/>
        </w:rPr>
        <w:t>)</w:t>
      </w:r>
      <w:r w:rsidR="006B5E19" w:rsidRPr="006B5E19">
        <w:rPr>
          <w:rFonts w:ascii="Times New Roman" w:hAnsi="Times New Roman" w:cs="Times New Roman"/>
          <w:color w:val="000000"/>
          <w:sz w:val="24"/>
          <w:szCs w:val="24"/>
        </w:rPr>
        <w:t>,</w:t>
      </w:r>
      <w:r w:rsidR="001540BB" w:rsidRPr="002B59B6">
        <w:rPr>
          <w:rFonts w:ascii="Times New Roman" w:hAnsi="Times New Roman" w:cs="Times New Roman"/>
          <w:sz w:val="24"/>
          <w:szCs w:val="24"/>
          <w:lang w:val="es-ES"/>
        </w:rPr>
        <w:t xml:space="preserve"> </w:t>
      </w:r>
      <w:r w:rsidRPr="002B59B6">
        <w:rPr>
          <w:rFonts w:ascii="Times New Roman" w:hAnsi="Times New Roman" w:cs="Times New Roman"/>
          <w:sz w:val="24"/>
          <w:szCs w:val="24"/>
        </w:rPr>
        <w:t xml:space="preserve">siempre saturada </w:t>
      </w:r>
      <w:r w:rsidR="0057292C" w:rsidRPr="002B59B6">
        <w:rPr>
          <w:rFonts w:ascii="Times New Roman" w:hAnsi="Times New Roman" w:cs="Times New Roman"/>
          <w:sz w:val="24"/>
          <w:szCs w:val="24"/>
        </w:rPr>
        <w:t>por las</w:t>
      </w:r>
      <w:r w:rsidRPr="002B59B6">
        <w:rPr>
          <w:rFonts w:ascii="Times New Roman" w:hAnsi="Times New Roman" w:cs="Times New Roman"/>
          <w:sz w:val="24"/>
          <w:szCs w:val="24"/>
        </w:rPr>
        <w:t xml:space="preserve"> fragancias de sus huertos </w:t>
      </w:r>
      <w:r w:rsidR="00920C88">
        <w:rPr>
          <w:rFonts w:ascii="Times New Roman" w:hAnsi="Times New Roman" w:cs="Times New Roman"/>
          <w:sz w:val="24"/>
          <w:szCs w:val="24"/>
        </w:rPr>
        <w:t xml:space="preserve">cargados de dulces frutos </w:t>
      </w:r>
      <w:r w:rsidRPr="002B59B6">
        <w:rPr>
          <w:rFonts w:ascii="Times New Roman" w:hAnsi="Times New Roman" w:cs="Times New Roman"/>
          <w:sz w:val="24"/>
          <w:szCs w:val="24"/>
        </w:rPr>
        <w:t xml:space="preserve">y sus </w:t>
      </w:r>
      <w:r w:rsidR="00FA1C02" w:rsidRPr="002B59B6">
        <w:rPr>
          <w:rFonts w:ascii="Times New Roman" w:hAnsi="Times New Roman" w:cs="Times New Roman"/>
          <w:sz w:val="24"/>
          <w:szCs w:val="24"/>
        </w:rPr>
        <w:t>praderas</w:t>
      </w:r>
      <w:r w:rsidR="00F448E2" w:rsidRPr="002B59B6">
        <w:rPr>
          <w:rFonts w:ascii="Times New Roman" w:hAnsi="Times New Roman" w:cs="Times New Roman"/>
          <w:sz w:val="24"/>
          <w:szCs w:val="24"/>
        </w:rPr>
        <w:t xml:space="preserve"> </w:t>
      </w:r>
      <w:r w:rsidR="000C05CD">
        <w:rPr>
          <w:rFonts w:ascii="Times New Roman" w:hAnsi="Times New Roman" w:cs="Times New Roman"/>
          <w:sz w:val="24"/>
          <w:szCs w:val="24"/>
        </w:rPr>
        <w:t>esmeraldinas</w:t>
      </w:r>
      <w:r w:rsidRPr="002B59B6">
        <w:rPr>
          <w:rFonts w:ascii="Times New Roman" w:hAnsi="Times New Roman" w:cs="Times New Roman"/>
          <w:sz w:val="24"/>
          <w:szCs w:val="24"/>
        </w:rPr>
        <w:t xml:space="preserve"> donde pasta</w:t>
      </w:r>
      <w:r w:rsidR="00FA1C02" w:rsidRPr="002B59B6">
        <w:rPr>
          <w:rFonts w:ascii="Times New Roman" w:hAnsi="Times New Roman" w:cs="Times New Roman"/>
          <w:sz w:val="24"/>
          <w:szCs w:val="24"/>
        </w:rPr>
        <w:t>n</w:t>
      </w:r>
      <w:r w:rsidRPr="002B59B6">
        <w:rPr>
          <w:rFonts w:ascii="Times New Roman" w:hAnsi="Times New Roman" w:cs="Times New Roman"/>
          <w:sz w:val="24"/>
          <w:szCs w:val="24"/>
        </w:rPr>
        <w:t xml:space="preserve"> </w:t>
      </w:r>
      <w:r w:rsidR="00824B49" w:rsidRPr="00824B49">
        <w:rPr>
          <w:rFonts w:ascii="Times New Roman" w:hAnsi="Times New Roman" w:cs="Times New Roman"/>
          <w:sz w:val="24"/>
          <w:szCs w:val="24"/>
        </w:rPr>
        <w:t>numerosos</w:t>
      </w:r>
      <w:r w:rsidRPr="002B59B6">
        <w:rPr>
          <w:rFonts w:ascii="Times New Roman" w:hAnsi="Times New Roman" w:cs="Times New Roman"/>
          <w:sz w:val="24"/>
          <w:szCs w:val="24"/>
        </w:rPr>
        <w:t xml:space="preserve"> vacunos de variadas razas, </w:t>
      </w:r>
      <w:r w:rsidR="00FA1C02" w:rsidRPr="002B59B6">
        <w:rPr>
          <w:rFonts w:ascii="Times New Roman" w:hAnsi="Times New Roman" w:cs="Times New Roman"/>
          <w:sz w:val="24"/>
          <w:szCs w:val="24"/>
        </w:rPr>
        <w:t>con</w:t>
      </w:r>
      <w:r w:rsidRPr="002B59B6">
        <w:rPr>
          <w:rFonts w:ascii="Times New Roman" w:hAnsi="Times New Roman" w:cs="Times New Roman"/>
          <w:sz w:val="24"/>
          <w:szCs w:val="24"/>
        </w:rPr>
        <w:t xml:space="preserve"> lindas vegas regadas por </w:t>
      </w:r>
      <w:r w:rsidR="0057292C" w:rsidRPr="002B59B6">
        <w:rPr>
          <w:rFonts w:ascii="Times New Roman" w:hAnsi="Times New Roman" w:cs="Times New Roman"/>
          <w:sz w:val="24"/>
          <w:szCs w:val="24"/>
        </w:rPr>
        <w:t>el</w:t>
      </w:r>
      <w:r w:rsidRPr="002B59B6">
        <w:rPr>
          <w:rFonts w:ascii="Times New Roman" w:hAnsi="Times New Roman" w:cs="Times New Roman"/>
          <w:sz w:val="24"/>
          <w:szCs w:val="24"/>
        </w:rPr>
        <w:t xml:space="preserve"> </w:t>
      </w:r>
      <w:r w:rsidR="001540BB" w:rsidRPr="002B59B6">
        <w:rPr>
          <w:rFonts w:ascii="Times New Roman" w:hAnsi="Times New Roman" w:cs="Times New Roman"/>
          <w:sz w:val="24"/>
          <w:szCs w:val="24"/>
        </w:rPr>
        <w:t>perezoso</w:t>
      </w:r>
      <w:r w:rsidRPr="002B59B6">
        <w:rPr>
          <w:rFonts w:ascii="Times New Roman" w:hAnsi="Times New Roman" w:cs="Times New Roman"/>
          <w:sz w:val="24"/>
          <w:szCs w:val="24"/>
        </w:rPr>
        <w:t xml:space="preserve"> río</w:t>
      </w:r>
      <w:r w:rsidR="0057292C" w:rsidRPr="002B59B6">
        <w:rPr>
          <w:rFonts w:ascii="Times New Roman" w:hAnsi="Times New Roman" w:cs="Times New Roman"/>
          <w:sz w:val="24"/>
          <w:szCs w:val="24"/>
        </w:rPr>
        <w:t xml:space="preserve"> Chicamocha</w:t>
      </w:r>
      <w:r w:rsidR="001540BB" w:rsidRPr="002B59B6">
        <w:rPr>
          <w:rFonts w:ascii="Times New Roman" w:hAnsi="Times New Roman" w:cs="Times New Roman"/>
          <w:sz w:val="24"/>
          <w:szCs w:val="24"/>
        </w:rPr>
        <w:t>,</w:t>
      </w:r>
      <w:r w:rsidRPr="002B59B6">
        <w:rPr>
          <w:rFonts w:ascii="Times New Roman" w:hAnsi="Times New Roman" w:cs="Times New Roman"/>
          <w:sz w:val="24"/>
          <w:szCs w:val="24"/>
        </w:rPr>
        <w:t xml:space="preserve"> custodiado por </w:t>
      </w:r>
      <w:r w:rsidR="001540BB" w:rsidRPr="002B59B6">
        <w:rPr>
          <w:rFonts w:ascii="Times New Roman" w:hAnsi="Times New Roman" w:cs="Times New Roman"/>
          <w:sz w:val="24"/>
          <w:szCs w:val="24"/>
        </w:rPr>
        <w:t>juguetones</w:t>
      </w:r>
      <w:r w:rsidRPr="002B59B6">
        <w:rPr>
          <w:rFonts w:ascii="Times New Roman" w:hAnsi="Times New Roman" w:cs="Times New Roman"/>
          <w:sz w:val="24"/>
          <w:szCs w:val="24"/>
        </w:rPr>
        <w:t xml:space="preserve"> saucedales</w:t>
      </w:r>
      <w:r w:rsidR="00FA1C02" w:rsidRPr="002B59B6">
        <w:rPr>
          <w:rFonts w:ascii="Times New Roman" w:hAnsi="Times New Roman" w:cs="Times New Roman"/>
          <w:sz w:val="24"/>
          <w:szCs w:val="24"/>
        </w:rPr>
        <w:t xml:space="preserve">; la </w:t>
      </w:r>
      <w:r w:rsidR="000C05CD">
        <w:rPr>
          <w:rFonts w:ascii="Times New Roman" w:hAnsi="Times New Roman" w:cs="Times New Roman"/>
          <w:sz w:val="24"/>
          <w:szCs w:val="24"/>
        </w:rPr>
        <w:t>afilada</w:t>
      </w:r>
      <w:r w:rsidR="00FA1C02" w:rsidRPr="002B59B6">
        <w:rPr>
          <w:rFonts w:ascii="Times New Roman" w:hAnsi="Times New Roman" w:cs="Times New Roman"/>
          <w:sz w:val="24"/>
          <w:szCs w:val="24"/>
        </w:rPr>
        <w:t xml:space="preserve"> torre </w:t>
      </w:r>
      <w:r w:rsidR="001540BB" w:rsidRPr="002B59B6">
        <w:rPr>
          <w:rFonts w:ascii="Times New Roman" w:hAnsi="Times New Roman" w:cs="Times New Roman"/>
          <w:sz w:val="24"/>
          <w:szCs w:val="24"/>
        </w:rPr>
        <w:t xml:space="preserve">de la </w:t>
      </w:r>
      <w:r w:rsidR="00021511">
        <w:rPr>
          <w:rFonts w:ascii="Times New Roman" w:hAnsi="Times New Roman" w:cs="Times New Roman"/>
          <w:sz w:val="24"/>
          <w:szCs w:val="24"/>
        </w:rPr>
        <w:t>iglesia parroquial</w:t>
      </w:r>
      <w:r w:rsidR="001540BB" w:rsidRPr="002B59B6">
        <w:rPr>
          <w:rFonts w:ascii="Times New Roman" w:hAnsi="Times New Roman" w:cs="Times New Roman"/>
          <w:sz w:val="24"/>
          <w:szCs w:val="24"/>
        </w:rPr>
        <w:t xml:space="preserve"> </w:t>
      </w:r>
      <w:r w:rsidR="00FA1C02" w:rsidRPr="002B59B6">
        <w:rPr>
          <w:rFonts w:ascii="Times New Roman" w:hAnsi="Times New Roman" w:cs="Times New Roman"/>
          <w:sz w:val="24"/>
          <w:szCs w:val="24"/>
        </w:rPr>
        <w:t xml:space="preserve">se levanta enhiesta mirando hacia el cerro tutelar, Ginua, que a veces se cubre de </w:t>
      </w:r>
      <w:r w:rsidR="000C05CD">
        <w:rPr>
          <w:rFonts w:ascii="Times New Roman" w:hAnsi="Times New Roman" w:cs="Times New Roman"/>
          <w:sz w:val="24"/>
          <w:szCs w:val="24"/>
        </w:rPr>
        <w:t>opaca</w:t>
      </w:r>
      <w:r w:rsidR="00FA1C02" w:rsidRPr="002B59B6">
        <w:rPr>
          <w:rFonts w:ascii="Times New Roman" w:hAnsi="Times New Roman" w:cs="Times New Roman"/>
          <w:sz w:val="24"/>
          <w:szCs w:val="24"/>
        </w:rPr>
        <w:t xml:space="preserve"> neblina;</w:t>
      </w:r>
      <w:r w:rsidR="00F448E2" w:rsidRPr="002B59B6">
        <w:rPr>
          <w:rFonts w:ascii="Times New Roman" w:hAnsi="Times New Roman" w:cs="Times New Roman"/>
          <w:sz w:val="24"/>
          <w:szCs w:val="24"/>
        </w:rPr>
        <w:t xml:space="preserve"> las</w:t>
      </w:r>
      <w:r w:rsidR="00FA1C02" w:rsidRPr="002B59B6">
        <w:rPr>
          <w:rFonts w:ascii="Times New Roman" w:hAnsi="Times New Roman" w:cs="Times New Roman"/>
          <w:sz w:val="24"/>
          <w:szCs w:val="24"/>
        </w:rPr>
        <w:t xml:space="preserve"> angostas calles, que antes f</w:t>
      </w:r>
      <w:r w:rsidR="001540BB" w:rsidRPr="002B59B6">
        <w:rPr>
          <w:rFonts w:ascii="Times New Roman" w:hAnsi="Times New Roman" w:cs="Times New Roman"/>
          <w:sz w:val="24"/>
          <w:szCs w:val="24"/>
        </w:rPr>
        <w:t>u</w:t>
      </w:r>
      <w:r w:rsidR="00FA1C02" w:rsidRPr="002B59B6">
        <w:rPr>
          <w:rFonts w:ascii="Times New Roman" w:hAnsi="Times New Roman" w:cs="Times New Roman"/>
          <w:sz w:val="24"/>
          <w:szCs w:val="24"/>
        </w:rPr>
        <w:t xml:space="preserve">eran cubiertas de tierra, </w:t>
      </w:r>
      <w:r w:rsidR="00F448E2" w:rsidRPr="002B59B6">
        <w:rPr>
          <w:rFonts w:ascii="Times New Roman" w:hAnsi="Times New Roman" w:cs="Times New Roman"/>
          <w:sz w:val="24"/>
          <w:szCs w:val="24"/>
        </w:rPr>
        <w:t xml:space="preserve">hoy son suaves </w:t>
      </w:r>
      <w:r w:rsidR="000C05CD" w:rsidRPr="002B59B6">
        <w:rPr>
          <w:rFonts w:ascii="Times New Roman" w:hAnsi="Times New Roman" w:cs="Times New Roman"/>
          <w:sz w:val="24"/>
          <w:szCs w:val="24"/>
        </w:rPr>
        <w:t>vías</w:t>
      </w:r>
      <w:r w:rsidR="00F448E2" w:rsidRPr="002B59B6">
        <w:rPr>
          <w:rFonts w:ascii="Times New Roman" w:hAnsi="Times New Roman" w:cs="Times New Roman"/>
          <w:sz w:val="24"/>
          <w:szCs w:val="24"/>
        </w:rPr>
        <w:t xml:space="preserve"> pavimentadas, limpias</w:t>
      </w:r>
      <w:r w:rsidR="001540BB" w:rsidRPr="002B59B6">
        <w:rPr>
          <w:rFonts w:ascii="Times New Roman" w:hAnsi="Times New Roman" w:cs="Times New Roman"/>
          <w:sz w:val="24"/>
          <w:szCs w:val="24"/>
        </w:rPr>
        <w:t>,</w:t>
      </w:r>
      <w:r w:rsidR="00F448E2" w:rsidRPr="002B59B6">
        <w:rPr>
          <w:rFonts w:ascii="Times New Roman" w:hAnsi="Times New Roman" w:cs="Times New Roman"/>
          <w:sz w:val="24"/>
          <w:szCs w:val="24"/>
        </w:rPr>
        <w:t xml:space="preserve"> bordeadas </w:t>
      </w:r>
      <w:r w:rsidR="001D4134">
        <w:rPr>
          <w:rFonts w:ascii="Times New Roman" w:hAnsi="Times New Roman" w:cs="Times New Roman"/>
          <w:sz w:val="24"/>
          <w:szCs w:val="24"/>
        </w:rPr>
        <w:t xml:space="preserve">por </w:t>
      </w:r>
      <w:r w:rsidR="00F448E2" w:rsidRPr="002B59B6">
        <w:rPr>
          <w:rFonts w:ascii="Times New Roman" w:hAnsi="Times New Roman" w:cs="Times New Roman"/>
          <w:sz w:val="24"/>
          <w:szCs w:val="24"/>
        </w:rPr>
        <w:t xml:space="preserve"> </w:t>
      </w:r>
      <w:r w:rsidR="001540BB" w:rsidRPr="002B59B6">
        <w:rPr>
          <w:rFonts w:ascii="Times New Roman" w:hAnsi="Times New Roman" w:cs="Times New Roman"/>
          <w:sz w:val="24"/>
          <w:szCs w:val="24"/>
        </w:rPr>
        <w:t xml:space="preserve">alegres </w:t>
      </w:r>
      <w:r w:rsidR="00F448E2" w:rsidRPr="002B59B6">
        <w:rPr>
          <w:rFonts w:ascii="Times New Roman" w:hAnsi="Times New Roman" w:cs="Times New Roman"/>
          <w:sz w:val="24"/>
          <w:szCs w:val="24"/>
        </w:rPr>
        <w:t>casa</w:t>
      </w:r>
      <w:r w:rsidR="001540BB" w:rsidRPr="002B59B6">
        <w:rPr>
          <w:rFonts w:ascii="Times New Roman" w:hAnsi="Times New Roman" w:cs="Times New Roman"/>
          <w:sz w:val="24"/>
          <w:szCs w:val="24"/>
        </w:rPr>
        <w:t>s pi</w:t>
      </w:r>
      <w:r w:rsidR="00F448E2" w:rsidRPr="002B59B6">
        <w:rPr>
          <w:rFonts w:ascii="Times New Roman" w:hAnsi="Times New Roman" w:cs="Times New Roman"/>
          <w:sz w:val="24"/>
          <w:szCs w:val="24"/>
        </w:rPr>
        <w:t>ntadas de variados colores</w:t>
      </w:r>
      <w:r w:rsidR="001540BB" w:rsidRPr="002B59B6">
        <w:rPr>
          <w:rFonts w:ascii="Times New Roman" w:hAnsi="Times New Roman" w:cs="Times New Roman"/>
          <w:sz w:val="24"/>
          <w:szCs w:val="24"/>
        </w:rPr>
        <w:t>.</w:t>
      </w:r>
      <w:r w:rsidR="00021511">
        <w:rPr>
          <w:rFonts w:ascii="Times New Roman" w:hAnsi="Times New Roman" w:cs="Times New Roman"/>
          <w:sz w:val="24"/>
          <w:szCs w:val="24"/>
        </w:rPr>
        <w:t xml:space="preserve"> </w:t>
      </w:r>
      <w:r w:rsidR="00920C88">
        <w:rPr>
          <w:rFonts w:ascii="Times New Roman" w:hAnsi="Times New Roman" w:cs="Times New Roman"/>
          <w:sz w:val="24"/>
          <w:szCs w:val="24"/>
        </w:rPr>
        <w:t>Caracterizada por una laboriosa comunidad dedicada la producción agrícola</w:t>
      </w:r>
      <w:r w:rsidR="00021511">
        <w:rPr>
          <w:rFonts w:ascii="Times New Roman" w:hAnsi="Times New Roman" w:cs="Times New Roman"/>
          <w:sz w:val="24"/>
          <w:szCs w:val="24"/>
        </w:rPr>
        <w:t>,</w:t>
      </w:r>
      <w:r w:rsidR="00920C88">
        <w:rPr>
          <w:rFonts w:ascii="Times New Roman" w:hAnsi="Times New Roman" w:cs="Times New Roman"/>
          <w:sz w:val="24"/>
          <w:szCs w:val="24"/>
        </w:rPr>
        <w:t xml:space="preserve"> ganadera y minera en menos escala. </w:t>
      </w:r>
      <w:r w:rsidR="00021511">
        <w:rPr>
          <w:rFonts w:ascii="Times New Roman" w:hAnsi="Times New Roman" w:cs="Times New Roman"/>
          <w:sz w:val="24"/>
          <w:szCs w:val="24"/>
        </w:rPr>
        <w:t>Esta c</w:t>
      </w:r>
      <w:r w:rsidR="00920C88">
        <w:rPr>
          <w:rFonts w:ascii="Times New Roman" w:hAnsi="Times New Roman" w:cs="Times New Roman"/>
          <w:sz w:val="24"/>
          <w:szCs w:val="24"/>
        </w:rPr>
        <w:t>omunidad</w:t>
      </w:r>
      <w:r w:rsidR="00021511">
        <w:rPr>
          <w:rFonts w:ascii="Times New Roman" w:hAnsi="Times New Roman" w:cs="Times New Roman"/>
          <w:sz w:val="24"/>
          <w:szCs w:val="24"/>
        </w:rPr>
        <w:t>,</w:t>
      </w:r>
      <w:r w:rsidR="00920C88">
        <w:rPr>
          <w:rFonts w:ascii="Times New Roman" w:hAnsi="Times New Roman" w:cs="Times New Roman"/>
          <w:sz w:val="24"/>
          <w:szCs w:val="24"/>
        </w:rPr>
        <w:t xml:space="preserve"> año tras años se regocija con sus tradicionales fiestas patronales en hon</w:t>
      </w:r>
      <w:r w:rsidR="00021511">
        <w:rPr>
          <w:rFonts w:ascii="Times New Roman" w:hAnsi="Times New Roman" w:cs="Times New Roman"/>
          <w:sz w:val="24"/>
          <w:szCs w:val="24"/>
        </w:rPr>
        <w:t>o</w:t>
      </w:r>
      <w:r w:rsidR="00920C88">
        <w:rPr>
          <w:rFonts w:ascii="Times New Roman" w:hAnsi="Times New Roman" w:cs="Times New Roman"/>
          <w:sz w:val="24"/>
          <w:szCs w:val="24"/>
        </w:rPr>
        <w:t xml:space="preserve">r de San Miguel Arcángel y Santa Rita de Casia y el </w:t>
      </w:r>
      <w:r w:rsidR="00021511">
        <w:rPr>
          <w:rFonts w:ascii="Times New Roman" w:hAnsi="Times New Roman" w:cs="Times New Roman"/>
          <w:sz w:val="24"/>
          <w:szCs w:val="24"/>
        </w:rPr>
        <w:t>C</w:t>
      </w:r>
      <w:r w:rsidR="00920C88">
        <w:rPr>
          <w:rFonts w:ascii="Times New Roman" w:hAnsi="Times New Roman" w:cs="Times New Roman"/>
          <w:sz w:val="24"/>
          <w:szCs w:val="24"/>
        </w:rPr>
        <w:t xml:space="preserve">oncurso </w:t>
      </w:r>
      <w:r w:rsidR="00021511">
        <w:rPr>
          <w:rFonts w:ascii="Times New Roman" w:hAnsi="Times New Roman" w:cs="Times New Roman"/>
          <w:sz w:val="24"/>
          <w:szCs w:val="24"/>
        </w:rPr>
        <w:t>N</w:t>
      </w:r>
      <w:r w:rsidR="00920C88">
        <w:rPr>
          <w:rFonts w:ascii="Times New Roman" w:hAnsi="Times New Roman" w:cs="Times New Roman"/>
          <w:sz w:val="24"/>
          <w:szCs w:val="24"/>
        </w:rPr>
        <w:t xml:space="preserve">acional del </w:t>
      </w:r>
      <w:r w:rsidR="00021511">
        <w:rPr>
          <w:rFonts w:ascii="Times New Roman" w:hAnsi="Times New Roman" w:cs="Times New Roman"/>
          <w:sz w:val="24"/>
          <w:szCs w:val="24"/>
        </w:rPr>
        <w:t>R</w:t>
      </w:r>
      <w:r w:rsidR="00920C88">
        <w:rPr>
          <w:rFonts w:ascii="Times New Roman" w:hAnsi="Times New Roman" w:cs="Times New Roman"/>
          <w:sz w:val="24"/>
          <w:szCs w:val="24"/>
        </w:rPr>
        <w:t xml:space="preserve">equinto y de la </w:t>
      </w:r>
      <w:r w:rsidR="00021511">
        <w:rPr>
          <w:rFonts w:ascii="Times New Roman" w:hAnsi="Times New Roman" w:cs="Times New Roman"/>
          <w:sz w:val="24"/>
          <w:szCs w:val="24"/>
        </w:rPr>
        <w:t>P</w:t>
      </w:r>
      <w:r w:rsidR="00920C88">
        <w:rPr>
          <w:rFonts w:ascii="Times New Roman" w:hAnsi="Times New Roman" w:cs="Times New Roman"/>
          <w:sz w:val="24"/>
          <w:szCs w:val="24"/>
        </w:rPr>
        <w:t xml:space="preserve">oesía </w:t>
      </w:r>
      <w:r w:rsidR="00021511">
        <w:rPr>
          <w:rFonts w:ascii="Times New Roman" w:hAnsi="Times New Roman" w:cs="Times New Roman"/>
          <w:sz w:val="24"/>
          <w:szCs w:val="24"/>
        </w:rPr>
        <w:t>F</w:t>
      </w:r>
      <w:r w:rsidR="00920C88">
        <w:rPr>
          <w:rFonts w:ascii="Times New Roman" w:hAnsi="Times New Roman" w:cs="Times New Roman"/>
          <w:sz w:val="24"/>
          <w:szCs w:val="24"/>
        </w:rPr>
        <w:t xml:space="preserve">olclórica. </w:t>
      </w:r>
      <w:r w:rsidR="001540BB" w:rsidRPr="002B59B6">
        <w:rPr>
          <w:rFonts w:ascii="Times New Roman" w:hAnsi="Times New Roman" w:cs="Times New Roman"/>
          <w:sz w:val="24"/>
          <w:szCs w:val="24"/>
        </w:rPr>
        <w:t>E</w:t>
      </w:r>
      <w:r w:rsidR="0057292C" w:rsidRPr="002B59B6">
        <w:rPr>
          <w:rFonts w:ascii="Times New Roman" w:hAnsi="Times New Roman" w:cs="Times New Roman"/>
          <w:sz w:val="24"/>
          <w:szCs w:val="24"/>
        </w:rPr>
        <w:t xml:space="preserve">sta es la afortunada </w:t>
      </w:r>
      <w:r w:rsidR="001540BB" w:rsidRPr="002B59B6">
        <w:rPr>
          <w:rFonts w:ascii="Times New Roman" w:hAnsi="Times New Roman" w:cs="Times New Roman"/>
          <w:sz w:val="24"/>
          <w:szCs w:val="24"/>
        </w:rPr>
        <w:t>población</w:t>
      </w:r>
      <w:r w:rsidR="0057292C" w:rsidRPr="002B59B6">
        <w:rPr>
          <w:rFonts w:ascii="Times New Roman" w:hAnsi="Times New Roman" w:cs="Times New Roman"/>
          <w:sz w:val="24"/>
          <w:szCs w:val="24"/>
        </w:rPr>
        <w:t xml:space="preserve"> </w:t>
      </w:r>
      <w:r w:rsidR="000C05CD">
        <w:rPr>
          <w:rFonts w:ascii="Times New Roman" w:hAnsi="Times New Roman" w:cs="Times New Roman"/>
          <w:sz w:val="24"/>
          <w:szCs w:val="24"/>
        </w:rPr>
        <w:t>que sirvió de cuna al</w:t>
      </w:r>
      <w:r w:rsidR="0057292C" w:rsidRPr="002B59B6">
        <w:rPr>
          <w:rFonts w:ascii="Times New Roman" w:hAnsi="Times New Roman" w:cs="Times New Roman"/>
          <w:sz w:val="24"/>
          <w:szCs w:val="24"/>
        </w:rPr>
        <w:t xml:space="preserve"> </w:t>
      </w:r>
      <w:r w:rsidR="001540BB" w:rsidRPr="002B59B6">
        <w:rPr>
          <w:rFonts w:ascii="Times New Roman" w:hAnsi="Times New Roman" w:cs="Times New Roman"/>
          <w:sz w:val="24"/>
          <w:szCs w:val="24"/>
        </w:rPr>
        <w:t>S</w:t>
      </w:r>
      <w:r w:rsidR="0057292C" w:rsidRPr="002B59B6">
        <w:rPr>
          <w:rFonts w:ascii="Times New Roman" w:hAnsi="Times New Roman" w:cs="Times New Roman"/>
          <w:sz w:val="24"/>
          <w:szCs w:val="24"/>
        </w:rPr>
        <w:t xml:space="preserve">iervo de </w:t>
      </w:r>
      <w:r w:rsidR="001540BB" w:rsidRPr="002B59B6">
        <w:rPr>
          <w:rFonts w:ascii="Times New Roman" w:hAnsi="Times New Roman" w:cs="Times New Roman"/>
          <w:sz w:val="24"/>
          <w:szCs w:val="24"/>
        </w:rPr>
        <w:t>D</w:t>
      </w:r>
      <w:r w:rsidR="0057292C" w:rsidRPr="002B59B6">
        <w:rPr>
          <w:rFonts w:ascii="Times New Roman" w:hAnsi="Times New Roman" w:cs="Times New Roman"/>
          <w:sz w:val="24"/>
          <w:szCs w:val="24"/>
        </w:rPr>
        <w:t xml:space="preserve">ios </w:t>
      </w:r>
      <w:r w:rsidR="001540BB" w:rsidRPr="002B59B6">
        <w:rPr>
          <w:rFonts w:ascii="Times New Roman" w:hAnsi="Times New Roman" w:cs="Times New Roman"/>
          <w:sz w:val="24"/>
          <w:szCs w:val="24"/>
        </w:rPr>
        <w:t>M</w:t>
      </w:r>
      <w:r w:rsidR="0057292C" w:rsidRPr="002B59B6">
        <w:rPr>
          <w:rFonts w:ascii="Times New Roman" w:hAnsi="Times New Roman" w:cs="Times New Roman"/>
          <w:sz w:val="24"/>
          <w:szCs w:val="24"/>
        </w:rPr>
        <w:t xml:space="preserve">arcos </w:t>
      </w:r>
      <w:r w:rsidR="001540BB" w:rsidRPr="002B59B6">
        <w:rPr>
          <w:rFonts w:ascii="Times New Roman" w:hAnsi="Times New Roman" w:cs="Times New Roman"/>
          <w:sz w:val="24"/>
          <w:szCs w:val="24"/>
        </w:rPr>
        <w:t>D</w:t>
      </w:r>
      <w:r w:rsidR="0057292C" w:rsidRPr="002B59B6">
        <w:rPr>
          <w:rFonts w:ascii="Times New Roman" w:hAnsi="Times New Roman" w:cs="Times New Roman"/>
          <w:sz w:val="24"/>
          <w:szCs w:val="24"/>
        </w:rPr>
        <w:t>ionis</w:t>
      </w:r>
      <w:r w:rsidR="001540BB" w:rsidRPr="002B59B6">
        <w:rPr>
          <w:rFonts w:ascii="Times New Roman" w:hAnsi="Times New Roman" w:cs="Times New Roman"/>
          <w:sz w:val="24"/>
          <w:szCs w:val="24"/>
        </w:rPr>
        <w:t>i</w:t>
      </w:r>
      <w:r w:rsidR="0057292C" w:rsidRPr="002B59B6">
        <w:rPr>
          <w:rFonts w:ascii="Times New Roman" w:hAnsi="Times New Roman" w:cs="Times New Roman"/>
          <w:sz w:val="24"/>
          <w:szCs w:val="24"/>
        </w:rPr>
        <w:t>o Sánchez</w:t>
      </w:r>
      <w:r w:rsidR="001540BB" w:rsidRPr="002B59B6">
        <w:rPr>
          <w:rFonts w:ascii="Times New Roman" w:hAnsi="Times New Roman" w:cs="Times New Roman"/>
          <w:sz w:val="24"/>
          <w:szCs w:val="24"/>
        </w:rPr>
        <w:t>.</w:t>
      </w:r>
    </w:p>
    <w:p w:rsidR="00FA1C02" w:rsidRPr="002B59B6" w:rsidRDefault="001540BB" w:rsidP="004D7393">
      <w:pPr>
        <w:jc w:val="both"/>
        <w:rPr>
          <w:rFonts w:ascii="Times New Roman" w:hAnsi="Times New Roman" w:cs="Times New Roman"/>
          <w:sz w:val="24"/>
          <w:szCs w:val="24"/>
        </w:rPr>
      </w:pPr>
      <w:r w:rsidRPr="002B59B6">
        <w:rPr>
          <w:rFonts w:ascii="Times New Roman" w:hAnsi="Times New Roman" w:cs="Times New Roman"/>
          <w:sz w:val="24"/>
          <w:szCs w:val="24"/>
        </w:rPr>
        <w:t xml:space="preserve">Para el año 1940, uno de sus </w:t>
      </w:r>
      <w:r w:rsidR="004914AD" w:rsidRPr="002B59B6">
        <w:rPr>
          <w:rFonts w:ascii="Times New Roman" w:hAnsi="Times New Roman" w:cs="Times New Roman"/>
          <w:sz w:val="24"/>
          <w:szCs w:val="24"/>
        </w:rPr>
        <w:t xml:space="preserve">prestantes hijos de Tuta, el Dr. Gonzalo Cuervo Rojas, describe </w:t>
      </w:r>
      <w:r w:rsidR="002B59B6" w:rsidRPr="002B59B6">
        <w:rPr>
          <w:rFonts w:ascii="Times New Roman" w:hAnsi="Times New Roman" w:cs="Times New Roman"/>
          <w:sz w:val="24"/>
          <w:szCs w:val="24"/>
        </w:rPr>
        <w:t>así</w:t>
      </w:r>
      <w:r w:rsidR="004914AD" w:rsidRPr="002B59B6">
        <w:rPr>
          <w:rFonts w:ascii="Times New Roman" w:hAnsi="Times New Roman" w:cs="Times New Roman"/>
          <w:sz w:val="24"/>
          <w:szCs w:val="24"/>
        </w:rPr>
        <w:t xml:space="preserve"> su pueblo natal cuando </w:t>
      </w:r>
      <w:r w:rsidR="001D4134">
        <w:rPr>
          <w:rFonts w:ascii="Times New Roman" w:hAnsi="Times New Roman" w:cs="Times New Roman"/>
          <w:sz w:val="24"/>
          <w:szCs w:val="24"/>
        </w:rPr>
        <w:t xml:space="preserve">temporalmente </w:t>
      </w:r>
      <w:r w:rsidR="004914AD" w:rsidRPr="002B59B6">
        <w:rPr>
          <w:rFonts w:ascii="Times New Roman" w:hAnsi="Times New Roman" w:cs="Times New Roman"/>
          <w:sz w:val="24"/>
          <w:szCs w:val="24"/>
        </w:rPr>
        <w:t xml:space="preserve">lo </w:t>
      </w:r>
      <w:r w:rsidR="002B59B6">
        <w:rPr>
          <w:rFonts w:ascii="Times New Roman" w:hAnsi="Times New Roman" w:cs="Times New Roman"/>
          <w:sz w:val="24"/>
          <w:szCs w:val="24"/>
        </w:rPr>
        <w:t>abandona</w:t>
      </w:r>
      <w:r w:rsidR="004914AD" w:rsidRPr="002B59B6">
        <w:rPr>
          <w:rFonts w:ascii="Times New Roman" w:hAnsi="Times New Roman" w:cs="Times New Roman"/>
          <w:sz w:val="24"/>
          <w:szCs w:val="24"/>
        </w:rPr>
        <w:t xml:space="preserve"> para marc</w:t>
      </w:r>
      <w:r w:rsidR="002B59B6">
        <w:rPr>
          <w:rFonts w:ascii="Times New Roman" w:hAnsi="Times New Roman" w:cs="Times New Roman"/>
          <w:sz w:val="24"/>
          <w:szCs w:val="24"/>
        </w:rPr>
        <w:t>harse</w:t>
      </w:r>
      <w:r w:rsidR="004914AD" w:rsidRPr="002B59B6">
        <w:rPr>
          <w:rFonts w:ascii="Times New Roman" w:hAnsi="Times New Roman" w:cs="Times New Roman"/>
          <w:sz w:val="24"/>
          <w:szCs w:val="24"/>
        </w:rPr>
        <w:t xml:space="preserve"> a la ciudad. </w:t>
      </w:r>
      <w:r w:rsidR="004914AD" w:rsidRPr="002B59B6">
        <w:rPr>
          <w:rFonts w:ascii="Times New Roman" w:hAnsi="Times New Roman" w:cs="Times New Roman"/>
          <w:sz w:val="24"/>
          <w:szCs w:val="24"/>
        </w:rPr>
        <w:lastRenderedPageBreak/>
        <w:t>“Dejé una población como la había conocido desde siempre. … La plaza de mercado, se extendía al frente de la iglesia y de la casa cural, que estaban al oriente; la alcaldía, el concejo y la cárcel del pueblo, al costado sur; el telégrafo, el teléfono y el corredor exterior de la e</w:t>
      </w:r>
      <w:r w:rsidR="002B59B6">
        <w:rPr>
          <w:rFonts w:ascii="Times New Roman" w:hAnsi="Times New Roman" w:cs="Times New Roman"/>
          <w:sz w:val="24"/>
          <w:szCs w:val="24"/>
        </w:rPr>
        <w:t>s</w:t>
      </w:r>
      <w:r w:rsidR="004914AD" w:rsidRPr="002B59B6">
        <w:rPr>
          <w:rFonts w:ascii="Times New Roman" w:hAnsi="Times New Roman" w:cs="Times New Roman"/>
          <w:sz w:val="24"/>
          <w:szCs w:val="24"/>
        </w:rPr>
        <w:t>cuela pública em</w:t>
      </w:r>
      <w:r w:rsidR="002B59B6">
        <w:rPr>
          <w:rFonts w:ascii="Times New Roman" w:hAnsi="Times New Roman" w:cs="Times New Roman"/>
          <w:sz w:val="24"/>
          <w:szCs w:val="24"/>
        </w:rPr>
        <w:t>b</w:t>
      </w:r>
      <w:r w:rsidR="004914AD" w:rsidRPr="002B59B6">
        <w:rPr>
          <w:rFonts w:ascii="Times New Roman" w:hAnsi="Times New Roman" w:cs="Times New Roman"/>
          <w:sz w:val="24"/>
          <w:szCs w:val="24"/>
        </w:rPr>
        <w:t>arandado, al costado occidental; al costado norte la botica</w:t>
      </w:r>
      <w:r w:rsidR="002B59B6" w:rsidRPr="002B59B6">
        <w:rPr>
          <w:rFonts w:ascii="Times New Roman" w:hAnsi="Times New Roman" w:cs="Times New Roman"/>
          <w:sz w:val="24"/>
          <w:szCs w:val="24"/>
        </w:rPr>
        <w:t xml:space="preserve"> y casas de algunas familias distinguidas de la población”</w:t>
      </w:r>
      <w:r w:rsidR="004D7393">
        <w:rPr>
          <w:rStyle w:val="Refdenotaalpie"/>
          <w:rFonts w:ascii="Times New Roman" w:hAnsi="Times New Roman" w:cs="Times New Roman"/>
          <w:sz w:val="24"/>
          <w:szCs w:val="24"/>
        </w:rPr>
        <w:footnoteReference w:id="7"/>
      </w:r>
      <w:r w:rsidR="002B59B6" w:rsidRPr="002B59B6">
        <w:rPr>
          <w:rFonts w:ascii="Times New Roman" w:hAnsi="Times New Roman" w:cs="Times New Roman"/>
          <w:sz w:val="24"/>
          <w:szCs w:val="24"/>
        </w:rPr>
        <w:t>.</w:t>
      </w:r>
    </w:p>
    <w:p w:rsidR="00FA1C02" w:rsidRPr="00A17C58" w:rsidRDefault="00FA1C02" w:rsidP="00FA1C02">
      <w:pPr>
        <w:pStyle w:val="Prrafodelista"/>
        <w:spacing w:line="240" w:lineRule="auto"/>
        <w:ind w:left="1142"/>
        <w:jc w:val="both"/>
        <w:rPr>
          <w:rFonts w:ascii="Times New Roman" w:hAnsi="Times New Roman" w:cs="Times New Roman"/>
          <w:b/>
          <w:sz w:val="24"/>
          <w:szCs w:val="24"/>
        </w:rPr>
      </w:pPr>
    </w:p>
    <w:p w:rsidR="00FA1C02" w:rsidRDefault="00FA1C02" w:rsidP="00FA1C02">
      <w:pPr>
        <w:pStyle w:val="Prrafodelista"/>
        <w:numPr>
          <w:ilvl w:val="0"/>
          <w:numId w:val="5"/>
        </w:numPr>
        <w:jc w:val="both"/>
        <w:rPr>
          <w:rFonts w:ascii="Times New Roman" w:hAnsi="Times New Roman" w:cs="Times New Roman"/>
          <w:b/>
          <w:sz w:val="24"/>
          <w:szCs w:val="24"/>
        </w:rPr>
      </w:pPr>
      <w:r w:rsidRPr="00850928">
        <w:rPr>
          <w:rFonts w:ascii="Times New Roman" w:hAnsi="Times New Roman" w:cs="Times New Roman"/>
          <w:b/>
          <w:sz w:val="24"/>
          <w:szCs w:val="24"/>
        </w:rPr>
        <w:t>Hogar e infancia</w:t>
      </w:r>
    </w:p>
    <w:p w:rsidR="0058357A" w:rsidRDefault="0058357A" w:rsidP="0058357A">
      <w:pPr>
        <w:pStyle w:val="Prrafodelista"/>
        <w:ind w:left="1785"/>
        <w:jc w:val="both"/>
        <w:rPr>
          <w:rFonts w:ascii="Times New Roman" w:hAnsi="Times New Roman" w:cs="Times New Roman"/>
          <w:b/>
          <w:sz w:val="24"/>
          <w:szCs w:val="24"/>
        </w:rPr>
      </w:pPr>
      <w:r>
        <w:rPr>
          <w:rFonts w:ascii="Times New Roman" w:hAnsi="Times New Roman" w:cs="Times New Roman"/>
          <w:b/>
          <w:sz w:val="24"/>
          <w:szCs w:val="24"/>
        </w:rPr>
        <w:t xml:space="preserve"> </w:t>
      </w:r>
    </w:p>
    <w:p w:rsidR="00C62F31" w:rsidRPr="004F0097" w:rsidRDefault="00C62F31" w:rsidP="00924CC0">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La familia Sánchez Lozano se llen</w:t>
      </w:r>
      <w:r>
        <w:rPr>
          <w:rFonts w:ascii="Times New Roman" w:hAnsi="Times New Roman" w:cs="Times New Roman"/>
          <w:sz w:val="24"/>
          <w:szCs w:val="24"/>
        </w:rPr>
        <w:t>ó</w:t>
      </w:r>
      <w:r w:rsidRPr="004F0097">
        <w:rPr>
          <w:rFonts w:ascii="Times New Roman" w:hAnsi="Times New Roman" w:cs="Times New Roman"/>
          <w:sz w:val="24"/>
          <w:szCs w:val="24"/>
        </w:rPr>
        <w:t xml:space="preserve"> de júbilo en la mañana del 9 de mayo de 1887 con la llegada de un hermoso niño, quien </w:t>
      </w:r>
      <w:r>
        <w:rPr>
          <w:rFonts w:ascii="Times New Roman" w:hAnsi="Times New Roman" w:cs="Times New Roman"/>
          <w:sz w:val="24"/>
          <w:szCs w:val="24"/>
        </w:rPr>
        <w:t>fue</w:t>
      </w:r>
      <w:r w:rsidRPr="004F0097">
        <w:rPr>
          <w:rFonts w:ascii="Times New Roman" w:hAnsi="Times New Roman" w:cs="Times New Roman"/>
          <w:sz w:val="24"/>
          <w:szCs w:val="24"/>
        </w:rPr>
        <w:t xml:space="preserve"> bautizado el 25 de junio del mismo año en la iglesia parroquial de Tuta, cuyo</w:t>
      </w:r>
      <w:r>
        <w:rPr>
          <w:rFonts w:ascii="Times New Roman" w:hAnsi="Times New Roman" w:cs="Times New Roman"/>
          <w:sz w:val="24"/>
          <w:szCs w:val="24"/>
        </w:rPr>
        <w:t xml:space="preserve"> texto </w:t>
      </w:r>
      <w:r w:rsidRPr="004F0097">
        <w:rPr>
          <w:rFonts w:ascii="Times New Roman" w:hAnsi="Times New Roman" w:cs="Times New Roman"/>
          <w:sz w:val="24"/>
          <w:szCs w:val="24"/>
        </w:rPr>
        <w:t>reza</w:t>
      </w:r>
      <w:r w:rsidR="00F977A5">
        <w:rPr>
          <w:rStyle w:val="Refdenotaalpie"/>
          <w:rFonts w:ascii="Times New Roman" w:hAnsi="Times New Roman" w:cs="Times New Roman"/>
          <w:sz w:val="24"/>
          <w:szCs w:val="24"/>
        </w:rPr>
        <w:footnoteReference w:id="8"/>
      </w:r>
      <w:r w:rsidRPr="004F0097">
        <w:rPr>
          <w:rFonts w:ascii="Times New Roman" w:hAnsi="Times New Roman" w:cs="Times New Roman"/>
          <w:sz w:val="24"/>
          <w:szCs w:val="24"/>
        </w:rPr>
        <w:t>: “En Tuta a veinticinco de junio de mil ochocientos ochenta y siete, bauticé solemnemente a un niño de un mes y siete días de nacido a quien llamé Marcos Dionisio, hijo legítimo de Dionisio Sánchez y Catarina Lozano</w:t>
      </w:r>
      <w:r>
        <w:rPr>
          <w:rStyle w:val="Refdenotaalpie"/>
          <w:rFonts w:ascii="Times New Roman" w:hAnsi="Times New Roman" w:cs="Times New Roman"/>
          <w:sz w:val="24"/>
          <w:szCs w:val="24"/>
        </w:rPr>
        <w:footnoteReference w:id="9"/>
      </w:r>
      <w:r w:rsidRPr="004F0097">
        <w:rPr>
          <w:rFonts w:ascii="Times New Roman" w:hAnsi="Times New Roman" w:cs="Times New Roman"/>
          <w:sz w:val="24"/>
          <w:szCs w:val="24"/>
        </w:rPr>
        <w:t>. Abuelos paternos Ignacio Sánchez y Luisa Sánchez, maternos Manuel Lozano y Rosalía Higuera. Padrinos: Eduardo Lozano</w:t>
      </w:r>
      <w:r w:rsidR="00DE057F">
        <w:rPr>
          <w:rFonts w:ascii="Times New Roman" w:hAnsi="Times New Roman" w:cs="Times New Roman"/>
          <w:sz w:val="24"/>
          <w:szCs w:val="24"/>
        </w:rPr>
        <w:t xml:space="preserve"> y </w:t>
      </w:r>
      <w:r w:rsidRPr="004F0097">
        <w:rPr>
          <w:rFonts w:ascii="Times New Roman" w:hAnsi="Times New Roman" w:cs="Times New Roman"/>
          <w:sz w:val="24"/>
          <w:szCs w:val="24"/>
        </w:rPr>
        <w:t xml:space="preserve"> Teresa Díaz: vecinos a quienes advertí lo necesario. Doy fe, G</w:t>
      </w:r>
      <w:r>
        <w:rPr>
          <w:rFonts w:ascii="Times New Roman" w:hAnsi="Times New Roman" w:cs="Times New Roman"/>
          <w:sz w:val="24"/>
          <w:szCs w:val="24"/>
        </w:rPr>
        <w:t>o</w:t>
      </w:r>
      <w:r w:rsidRPr="004F0097">
        <w:rPr>
          <w:rFonts w:ascii="Times New Roman" w:hAnsi="Times New Roman" w:cs="Times New Roman"/>
          <w:sz w:val="24"/>
          <w:szCs w:val="24"/>
        </w:rPr>
        <w:t>rgo</w:t>
      </w:r>
      <w:r>
        <w:rPr>
          <w:rFonts w:ascii="Times New Roman" w:hAnsi="Times New Roman" w:cs="Times New Roman"/>
          <w:sz w:val="24"/>
          <w:szCs w:val="24"/>
        </w:rPr>
        <w:t>n</w:t>
      </w:r>
      <w:r w:rsidRPr="004F0097">
        <w:rPr>
          <w:rFonts w:ascii="Times New Roman" w:hAnsi="Times New Roman" w:cs="Times New Roman"/>
          <w:sz w:val="24"/>
          <w:szCs w:val="24"/>
        </w:rPr>
        <w:t>io de Jesús Varela</w:t>
      </w:r>
      <w:r>
        <w:rPr>
          <w:rStyle w:val="Refdenotaalpie"/>
          <w:rFonts w:ascii="Times New Roman" w:hAnsi="Times New Roman" w:cs="Times New Roman"/>
          <w:sz w:val="24"/>
          <w:szCs w:val="24"/>
        </w:rPr>
        <w:footnoteReference w:id="10"/>
      </w:r>
      <w:r w:rsidRPr="004F0097">
        <w:rPr>
          <w:rFonts w:ascii="Times New Roman" w:hAnsi="Times New Roman" w:cs="Times New Roman"/>
          <w:sz w:val="24"/>
          <w:szCs w:val="24"/>
        </w:rPr>
        <w:t>”.</w:t>
      </w:r>
    </w:p>
    <w:p w:rsidR="00C62F31" w:rsidRPr="004F0097" w:rsidRDefault="00C62F31" w:rsidP="00924CC0">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 xml:space="preserve">La infancia del niño Marcos Dionisio transcurrió de manera normal en el </w:t>
      </w:r>
      <w:r>
        <w:rPr>
          <w:rFonts w:ascii="Times New Roman" w:hAnsi="Times New Roman" w:cs="Times New Roman"/>
          <w:sz w:val="24"/>
          <w:szCs w:val="24"/>
        </w:rPr>
        <w:t>hogar</w:t>
      </w:r>
      <w:r w:rsidRPr="004F0097">
        <w:rPr>
          <w:rFonts w:ascii="Times New Roman" w:hAnsi="Times New Roman" w:cs="Times New Roman"/>
          <w:sz w:val="24"/>
          <w:szCs w:val="24"/>
        </w:rPr>
        <w:t xml:space="preserve"> de sus padres quienes lo educaron en la fe, la piedad y la observancia de los preceptos cristianos. Ellos le inculcaron no solamente los valores cristianos</w:t>
      </w:r>
      <w:r>
        <w:rPr>
          <w:rFonts w:ascii="Times New Roman" w:hAnsi="Times New Roman" w:cs="Times New Roman"/>
          <w:sz w:val="24"/>
          <w:szCs w:val="24"/>
        </w:rPr>
        <w:t>,</w:t>
      </w:r>
      <w:r w:rsidRPr="004F0097">
        <w:rPr>
          <w:rFonts w:ascii="Times New Roman" w:hAnsi="Times New Roman" w:cs="Times New Roman"/>
          <w:sz w:val="24"/>
          <w:szCs w:val="24"/>
        </w:rPr>
        <w:t xml:space="preserve"> sino que con su ejemplo, fueron sembrando desde los primeros años la vocación hacia la entrega total al Señor y al servicio del prójimo. La primordial costumbre, como la de todo hogar católico, en esos días, consistía en el rezo diario del santo rosario en familia y en las oraciones piadosas pronunciadas al levantarse y al acostarse, lo mismo que la asistencia puntual a la misa dominical. </w:t>
      </w:r>
    </w:p>
    <w:p w:rsidR="00C62F31" w:rsidRPr="004F0097" w:rsidRDefault="00C62F31" w:rsidP="00607C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año de </w:t>
      </w:r>
      <w:r w:rsidRPr="004F0097">
        <w:rPr>
          <w:rFonts w:ascii="Times New Roman" w:hAnsi="Times New Roman" w:cs="Times New Roman"/>
          <w:sz w:val="24"/>
          <w:szCs w:val="24"/>
        </w:rPr>
        <w:t>1893 el niño Marcos Dionisio fue matriculado en la escuela urbana de su municipio</w:t>
      </w:r>
      <w:r>
        <w:rPr>
          <w:rStyle w:val="Refdenotaalpie"/>
          <w:rFonts w:ascii="Times New Roman" w:hAnsi="Times New Roman" w:cs="Times New Roman"/>
          <w:sz w:val="24"/>
          <w:szCs w:val="24"/>
        </w:rPr>
        <w:footnoteReference w:id="11"/>
      </w:r>
      <w:r w:rsidRPr="004F0097">
        <w:rPr>
          <w:rFonts w:ascii="Times New Roman" w:hAnsi="Times New Roman" w:cs="Times New Roman"/>
          <w:sz w:val="24"/>
          <w:szCs w:val="24"/>
        </w:rPr>
        <w:t>, d</w:t>
      </w:r>
      <w:r>
        <w:rPr>
          <w:rFonts w:ascii="Times New Roman" w:hAnsi="Times New Roman" w:cs="Times New Roman"/>
          <w:sz w:val="24"/>
          <w:szCs w:val="24"/>
        </w:rPr>
        <w:t>onde permaneció por espacio de seis</w:t>
      </w:r>
      <w:r w:rsidRPr="004F0097">
        <w:rPr>
          <w:rFonts w:ascii="Times New Roman" w:hAnsi="Times New Roman" w:cs="Times New Roman"/>
          <w:sz w:val="24"/>
          <w:szCs w:val="24"/>
        </w:rPr>
        <w:t xml:space="preserve"> meses; allí aprendió a la par las primeras letras y </w:t>
      </w:r>
      <w:r w:rsidR="00DA31C2">
        <w:rPr>
          <w:rFonts w:ascii="Times New Roman" w:hAnsi="Times New Roman" w:cs="Times New Roman"/>
          <w:sz w:val="24"/>
          <w:szCs w:val="24"/>
        </w:rPr>
        <w:t>las preguntas y respuestas del C</w:t>
      </w:r>
      <w:r w:rsidRPr="004F0097">
        <w:rPr>
          <w:rFonts w:ascii="Times New Roman" w:hAnsi="Times New Roman" w:cs="Times New Roman"/>
          <w:sz w:val="24"/>
          <w:szCs w:val="24"/>
        </w:rPr>
        <w:t>atecismo del Padre Astete.</w:t>
      </w:r>
    </w:p>
    <w:p w:rsidR="006B5E19" w:rsidRDefault="006B5E19" w:rsidP="006B5E19">
      <w:pPr>
        <w:pStyle w:val="Prrafodelista"/>
        <w:spacing w:line="240" w:lineRule="auto"/>
        <w:ind w:left="1080"/>
        <w:jc w:val="both"/>
        <w:rPr>
          <w:rFonts w:ascii="Times New Roman" w:hAnsi="Times New Roman" w:cs="Times New Roman"/>
          <w:b/>
          <w:sz w:val="24"/>
          <w:szCs w:val="24"/>
        </w:rPr>
      </w:pPr>
    </w:p>
    <w:p w:rsidR="00C62F31" w:rsidRPr="00BE2F05" w:rsidRDefault="00DD6F72" w:rsidP="00BE2F05">
      <w:pPr>
        <w:pStyle w:val="Prrafodelista"/>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Formación</w:t>
      </w:r>
      <w:r w:rsidR="00C62F31" w:rsidRPr="004F0097">
        <w:rPr>
          <w:rFonts w:ascii="Times New Roman" w:hAnsi="Times New Roman" w:cs="Times New Roman"/>
          <w:b/>
          <w:sz w:val="24"/>
          <w:szCs w:val="24"/>
        </w:rPr>
        <w:t xml:space="preserve"> docente</w:t>
      </w:r>
      <w:r>
        <w:rPr>
          <w:rFonts w:ascii="Times New Roman" w:hAnsi="Times New Roman" w:cs="Times New Roman"/>
          <w:b/>
          <w:sz w:val="24"/>
          <w:szCs w:val="24"/>
        </w:rPr>
        <w:t xml:space="preserve"> y llamado al sacerdocio </w:t>
      </w:r>
    </w:p>
    <w:p w:rsidR="006B5E19" w:rsidRDefault="006B5E19" w:rsidP="00D03C73">
      <w:pPr>
        <w:spacing w:line="240" w:lineRule="auto"/>
        <w:ind w:left="708"/>
        <w:jc w:val="both"/>
        <w:rPr>
          <w:rFonts w:ascii="Times New Roman" w:hAnsi="Times New Roman" w:cs="Times New Roman"/>
          <w:sz w:val="24"/>
          <w:szCs w:val="24"/>
        </w:rPr>
      </w:pPr>
    </w:p>
    <w:p w:rsidR="00C62F31" w:rsidRPr="004F0097" w:rsidRDefault="00C62F31" w:rsidP="00924CC0">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 xml:space="preserve">En el año 1908, cuando llegaba a sus </w:t>
      </w:r>
      <w:r w:rsidR="00D03C73">
        <w:rPr>
          <w:rFonts w:ascii="Times New Roman" w:hAnsi="Times New Roman" w:cs="Times New Roman"/>
          <w:sz w:val="24"/>
          <w:szCs w:val="24"/>
        </w:rPr>
        <w:t>2</w:t>
      </w:r>
      <w:r w:rsidRPr="004F0097">
        <w:rPr>
          <w:rFonts w:ascii="Times New Roman" w:hAnsi="Times New Roman" w:cs="Times New Roman"/>
          <w:sz w:val="24"/>
          <w:szCs w:val="24"/>
        </w:rPr>
        <w:t>1 años, ingresó al Colegio San Luis, recientemente fundado por el canónigo Cayo Leónidas Peñuela</w:t>
      </w:r>
      <w:r>
        <w:rPr>
          <w:rStyle w:val="Refdenotaalpie"/>
          <w:rFonts w:ascii="Times New Roman" w:hAnsi="Times New Roman" w:cs="Times New Roman"/>
          <w:sz w:val="24"/>
          <w:szCs w:val="24"/>
        </w:rPr>
        <w:footnoteReference w:id="12"/>
      </w:r>
      <w:r w:rsidR="00D03C73">
        <w:rPr>
          <w:rFonts w:ascii="Times New Roman" w:hAnsi="Times New Roman" w:cs="Times New Roman"/>
          <w:sz w:val="24"/>
          <w:szCs w:val="24"/>
        </w:rPr>
        <w:t xml:space="preserve">, dirigido y continuado por el Pbro. </w:t>
      </w:r>
      <w:r w:rsidR="00D03C73">
        <w:rPr>
          <w:rFonts w:ascii="Times New Roman" w:hAnsi="Times New Roman" w:cs="Times New Roman"/>
          <w:sz w:val="24"/>
          <w:szCs w:val="24"/>
        </w:rPr>
        <w:lastRenderedPageBreak/>
        <w:t>Faustino Peña.</w:t>
      </w:r>
      <w:r w:rsidRPr="004F0097">
        <w:rPr>
          <w:rFonts w:ascii="Times New Roman" w:hAnsi="Times New Roman" w:cs="Times New Roman"/>
          <w:sz w:val="24"/>
          <w:szCs w:val="24"/>
        </w:rPr>
        <w:t xml:space="preserve"> En ese plantel recibió los fundamentos sólidos para proveerse de una educación integral y cristiana. Allí se destacó como estudiante aventajado. Su estricto cumplimiento del deber, su acentuado compañerismo y la manifestación de excepcionales talentos intelectuales y sociales, le señalaron a distancia su éxito futuro de líder de gran calidad humana. </w:t>
      </w:r>
    </w:p>
    <w:p w:rsidR="00C62F31" w:rsidRPr="004F0097" w:rsidRDefault="00C62F31" w:rsidP="00607C87">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Dos años más tarde</w:t>
      </w:r>
      <w:r w:rsidR="00322EC3">
        <w:rPr>
          <w:rFonts w:ascii="Times New Roman" w:hAnsi="Times New Roman" w:cs="Times New Roman"/>
          <w:sz w:val="24"/>
          <w:szCs w:val="24"/>
        </w:rPr>
        <w:t xml:space="preserve"> (1910)</w:t>
      </w:r>
      <w:r>
        <w:rPr>
          <w:rFonts w:ascii="Times New Roman" w:hAnsi="Times New Roman" w:cs="Times New Roman"/>
          <w:sz w:val="24"/>
          <w:szCs w:val="24"/>
        </w:rPr>
        <w:t xml:space="preserve"> fallece su padre Don Dionisio Sánchez</w:t>
      </w:r>
      <w:r>
        <w:rPr>
          <w:rStyle w:val="Refdenotaalpie"/>
          <w:rFonts w:ascii="Times New Roman" w:hAnsi="Times New Roman" w:cs="Times New Roman"/>
          <w:sz w:val="24"/>
          <w:szCs w:val="24"/>
        </w:rPr>
        <w:footnoteReference w:id="13"/>
      </w:r>
      <w:r w:rsidR="00D03C73">
        <w:rPr>
          <w:rFonts w:ascii="Times New Roman" w:hAnsi="Times New Roman" w:cs="Times New Roman"/>
          <w:sz w:val="24"/>
          <w:szCs w:val="24"/>
        </w:rPr>
        <w:t xml:space="preserve">, evento que causó </w:t>
      </w:r>
      <w:r w:rsidR="00DE057F">
        <w:rPr>
          <w:rFonts w:ascii="Times New Roman" w:hAnsi="Times New Roman" w:cs="Times New Roman"/>
          <w:sz w:val="24"/>
          <w:szCs w:val="24"/>
        </w:rPr>
        <w:t>una gran pena en su corazón, la</w:t>
      </w:r>
      <w:r w:rsidR="00D03C73">
        <w:rPr>
          <w:rFonts w:ascii="Times New Roman" w:hAnsi="Times New Roman" w:cs="Times New Roman"/>
          <w:sz w:val="24"/>
          <w:szCs w:val="24"/>
        </w:rPr>
        <w:t xml:space="preserve"> que soportó con abnegada resignación. Luego</w:t>
      </w:r>
      <w:r>
        <w:rPr>
          <w:rFonts w:ascii="Times New Roman" w:hAnsi="Times New Roman" w:cs="Times New Roman"/>
          <w:sz w:val="24"/>
          <w:szCs w:val="24"/>
        </w:rPr>
        <w:t xml:space="preserve"> el joven Dionisio,</w:t>
      </w:r>
      <w:r w:rsidRPr="004F0097">
        <w:rPr>
          <w:rFonts w:ascii="Times New Roman" w:hAnsi="Times New Roman" w:cs="Times New Roman"/>
          <w:sz w:val="24"/>
          <w:szCs w:val="24"/>
        </w:rPr>
        <w:t xml:space="preserve"> identificado por su evidente autoformación y talentos pedagógicos fue llamado para desempeñarse como educador sucesivamente en las escuelas urbanas de S</w:t>
      </w:r>
      <w:r w:rsidR="00D03C73">
        <w:rPr>
          <w:rFonts w:ascii="Times New Roman" w:hAnsi="Times New Roman" w:cs="Times New Roman"/>
          <w:sz w:val="24"/>
          <w:szCs w:val="24"/>
        </w:rPr>
        <w:t>an</w:t>
      </w:r>
      <w:r w:rsidRPr="004F0097">
        <w:rPr>
          <w:rFonts w:ascii="Times New Roman" w:hAnsi="Times New Roman" w:cs="Times New Roman"/>
          <w:sz w:val="24"/>
          <w:szCs w:val="24"/>
        </w:rPr>
        <w:t xml:space="preserve"> José de Pare, Tog</w:t>
      </w:r>
      <w:r>
        <w:rPr>
          <w:rFonts w:ascii="Times New Roman" w:hAnsi="Times New Roman" w:cs="Times New Roman"/>
          <w:sz w:val="24"/>
          <w:szCs w:val="24"/>
        </w:rPr>
        <w:t>ü</w:t>
      </w:r>
      <w:r w:rsidRPr="004F0097">
        <w:rPr>
          <w:rFonts w:ascii="Times New Roman" w:hAnsi="Times New Roman" w:cs="Times New Roman"/>
          <w:sz w:val="24"/>
          <w:szCs w:val="24"/>
        </w:rPr>
        <w:t>i y  Chitaraque</w:t>
      </w:r>
      <w:r>
        <w:rPr>
          <w:rStyle w:val="Refdenotaalpie"/>
          <w:rFonts w:ascii="Times New Roman" w:hAnsi="Times New Roman" w:cs="Times New Roman"/>
          <w:sz w:val="24"/>
          <w:szCs w:val="24"/>
        </w:rPr>
        <w:footnoteReference w:id="14"/>
      </w:r>
      <w:r w:rsidRPr="004F0097">
        <w:rPr>
          <w:rFonts w:ascii="Times New Roman" w:hAnsi="Times New Roman" w:cs="Times New Roman"/>
          <w:sz w:val="24"/>
          <w:szCs w:val="24"/>
        </w:rPr>
        <w:t>. Esta rica práctica docente le marcó un sendero y le atesoró experiencias que colmaría plenamente años después, cuando emprendió la creación de la Escuela Apostólica de Tuta.</w:t>
      </w:r>
    </w:p>
    <w:p w:rsidR="00C62F31" w:rsidRDefault="00C62F31" w:rsidP="00607C87">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La fructífera experiencia con los niños en las citadas poblaciones le impuls</w:t>
      </w:r>
      <w:r w:rsidR="00D33097">
        <w:rPr>
          <w:rFonts w:ascii="Times New Roman" w:hAnsi="Times New Roman" w:cs="Times New Roman"/>
          <w:sz w:val="24"/>
          <w:szCs w:val="24"/>
        </w:rPr>
        <w:t>ó</w:t>
      </w:r>
      <w:r w:rsidRPr="004F0097">
        <w:rPr>
          <w:rFonts w:ascii="Times New Roman" w:hAnsi="Times New Roman" w:cs="Times New Roman"/>
          <w:sz w:val="24"/>
          <w:szCs w:val="24"/>
        </w:rPr>
        <w:t xml:space="preserve"> a seguir estudios de pedagogía para complementar su formación de educador. Ingresó entonces (1914) a la Escuela Normal de Institutores de Tunja</w:t>
      </w:r>
      <w:r>
        <w:rPr>
          <w:rStyle w:val="Refdenotaalpie"/>
          <w:rFonts w:ascii="Times New Roman" w:hAnsi="Times New Roman" w:cs="Times New Roman"/>
          <w:sz w:val="24"/>
          <w:szCs w:val="24"/>
        </w:rPr>
        <w:footnoteReference w:id="15"/>
      </w:r>
      <w:r w:rsidRPr="004F0097">
        <w:rPr>
          <w:rFonts w:ascii="Times New Roman" w:hAnsi="Times New Roman" w:cs="Times New Roman"/>
          <w:sz w:val="24"/>
          <w:szCs w:val="24"/>
        </w:rPr>
        <w:t>, la mejor en sus tiempos, donde se nutrió de los saberes pedagógicos y las ciencias de la educación</w:t>
      </w:r>
      <w:r w:rsidR="00D03C73">
        <w:rPr>
          <w:rFonts w:ascii="Times New Roman" w:hAnsi="Times New Roman" w:cs="Times New Roman"/>
          <w:sz w:val="24"/>
          <w:szCs w:val="24"/>
        </w:rPr>
        <w:t xml:space="preserve"> y tuvo la suerte de tener como compañero de estudios a Gustavo Rojas Pinilla quien fuera p</w:t>
      </w:r>
      <w:r w:rsidR="008D6988">
        <w:rPr>
          <w:rFonts w:ascii="Times New Roman" w:hAnsi="Times New Roman" w:cs="Times New Roman"/>
          <w:sz w:val="24"/>
          <w:szCs w:val="24"/>
        </w:rPr>
        <w:t>osteriormente Presidente de la R</w:t>
      </w:r>
      <w:r w:rsidR="00D03C73">
        <w:rPr>
          <w:rFonts w:ascii="Times New Roman" w:hAnsi="Times New Roman" w:cs="Times New Roman"/>
          <w:sz w:val="24"/>
          <w:szCs w:val="24"/>
        </w:rPr>
        <w:t>epública de Colombia</w:t>
      </w:r>
      <w:r w:rsidR="008D6988">
        <w:rPr>
          <w:rStyle w:val="Refdenotaalpie"/>
          <w:rFonts w:ascii="Times New Roman" w:hAnsi="Times New Roman" w:cs="Times New Roman"/>
          <w:sz w:val="24"/>
          <w:szCs w:val="24"/>
        </w:rPr>
        <w:footnoteReference w:id="16"/>
      </w:r>
      <w:r w:rsidRPr="004F0097">
        <w:rPr>
          <w:rFonts w:ascii="Times New Roman" w:hAnsi="Times New Roman" w:cs="Times New Roman"/>
          <w:sz w:val="24"/>
          <w:szCs w:val="24"/>
        </w:rPr>
        <w:t xml:space="preserve">. Su aspiración era optar por el </w:t>
      </w:r>
      <w:r w:rsidRPr="00D33097">
        <w:rPr>
          <w:rFonts w:ascii="Times New Roman" w:hAnsi="Times New Roman" w:cs="Times New Roman"/>
          <w:sz w:val="24"/>
          <w:szCs w:val="24"/>
        </w:rPr>
        <w:t>título de</w:t>
      </w:r>
      <w:r w:rsidRPr="00B0633C">
        <w:rPr>
          <w:rFonts w:ascii="Times New Roman" w:hAnsi="Times New Roman" w:cs="Times New Roman"/>
          <w:i/>
          <w:sz w:val="24"/>
          <w:szCs w:val="24"/>
        </w:rPr>
        <w:t xml:space="preserve"> maestro</w:t>
      </w:r>
      <w:r w:rsidRPr="004F0097">
        <w:rPr>
          <w:rFonts w:ascii="Times New Roman" w:hAnsi="Times New Roman" w:cs="Times New Roman"/>
          <w:sz w:val="24"/>
          <w:szCs w:val="24"/>
        </w:rPr>
        <w:t>. Permaneció en la Escuela Normal por espacio de dos años</w:t>
      </w:r>
      <w:r w:rsidR="00D03C73">
        <w:rPr>
          <w:rFonts w:ascii="Times New Roman" w:hAnsi="Times New Roman" w:cs="Times New Roman"/>
          <w:sz w:val="24"/>
          <w:szCs w:val="24"/>
        </w:rPr>
        <w:t>. F</w:t>
      </w:r>
      <w:r w:rsidRPr="004F0097">
        <w:rPr>
          <w:rFonts w:ascii="Times New Roman" w:hAnsi="Times New Roman" w:cs="Times New Roman"/>
          <w:sz w:val="24"/>
          <w:szCs w:val="24"/>
        </w:rPr>
        <w:t>altando pocos días para recibir su anhelado diploma</w:t>
      </w:r>
      <w:r>
        <w:rPr>
          <w:rFonts w:ascii="Times New Roman" w:hAnsi="Times New Roman" w:cs="Times New Roman"/>
          <w:sz w:val="24"/>
          <w:szCs w:val="24"/>
        </w:rPr>
        <w:t xml:space="preserve"> de MAESTRO</w:t>
      </w:r>
      <w:r w:rsidRPr="004F0097">
        <w:rPr>
          <w:rFonts w:ascii="Times New Roman" w:hAnsi="Times New Roman" w:cs="Times New Roman"/>
          <w:sz w:val="24"/>
          <w:szCs w:val="24"/>
        </w:rPr>
        <w:t xml:space="preserve">, </w:t>
      </w:r>
      <w:r w:rsidR="00D33097">
        <w:rPr>
          <w:rFonts w:ascii="Times New Roman" w:hAnsi="Times New Roman" w:cs="Times New Roman"/>
          <w:sz w:val="24"/>
          <w:szCs w:val="24"/>
        </w:rPr>
        <w:t>sintió</w:t>
      </w:r>
      <w:r w:rsidRPr="004F0097">
        <w:rPr>
          <w:rFonts w:ascii="Times New Roman" w:hAnsi="Times New Roman" w:cs="Times New Roman"/>
          <w:sz w:val="24"/>
          <w:szCs w:val="24"/>
        </w:rPr>
        <w:t xml:space="preserve"> un llamado de Dios. Abandonó súbit</w:t>
      </w:r>
      <w:r w:rsidR="00277693">
        <w:rPr>
          <w:rFonts w:ascii="Times New Roman" w:hAnsi="Times New Roman" w:cs="Times New Roman"/>
          <w:sz w:val="24"/>
          <w:szCs w:val="24"/>
        </w:rPr>
        <w:t xml:space="preserve">amente las aulas de la Normal  y solicitó el </w:t>
      </w:r>
      <w:r w:rsidRPr="004F0097">
        <w:rPr>
          <w:rFonts w:ascii="Times New Roman" w:hAnsi="Times New Roman" w:cs="Times New Roman"/>
          <w:sz w:val="24"/>
          <w:szCs w:val="24"/>
        </w:rPr>
        <w:t>ingresó al Seminario Menor de Tunja.</w:t>
      </w:r>
    </w:p>
    <w:p w:rsidR="006B5E19" w:rsidRDefault="006B5E19" w:rsidP="00C62F31">
      <w:pPr>
        <w:spacing w:line="240" w:lineRule="auto"/>
        <w:ind w:left="360"/>
        <w:jc w:val="both"/>
        <w:rPr>
          <w:rFonts w:ascii="Times New Roman" w:hAnsi="Times New Roman" w:cs="Times New Roman"/>
          <w:sz w:val="24"/>
          <w:szCs w:val="24"/>
        </w:rPr>
      </w:pPr>
    </w:p>
    <w:p w:rsidR="00D33097" w:rsidRDefault="00DD6F72" w:rsidP="00607C87">
      <w:pPr>
        <w:spacing w:line="240" w:lineRule="auto"/>
        <w:jc w:val="both"/>
        <w:rPr>
          <w:rFonts w:ascii="Times New Roman" w:hAnsi="Times New Roman" w:cs="Times New Roman"/>
          <w:sz w:val="24"/>
          <w:szCs w:val="24"/>
        </w:rPr>
      </w:pPr>
      <w:r>
        <w:rPr>
          <w:rFonts w:ascii="Times New Roman" w:hAnsi="Times New Roman" w:cs="Times New Roman"/>
          <w:sz w:val="24"/>
          <w:szCs w:val="24"/>
        </w:rPr>
        <w:t>Monseñor Eduardo Maldonado</w:t>
      </w:r>
      <w:r w:rsidRPr="004F0097">
        <w:rPr>
          <w:rFonts w:ascii="Times New Roman" w:hAnsi="Times New Roman" w:cs="Times New Roman"/>
          <w:sz w:val="24"/>
          <w:szCs w:val="24"/>
        </w:rPr>
        <w:t xml:space="preserve"> </w:t>
      </w:r>
      <w:r>
        <w:rPr>
          <w:rFonts w:ascii="Times New Roman" w:hAnsi="Times New Roman" w:cs="Times New Roman"/>
          <w:sz w:val="24"/>
          <w:szCs w:val="24"/>
        </w:rPr>
        <w:t>recibió con afecto a</w:t>
      </w:r>
      <w:r w:rsidR="00C62F31" w:rsidRPr="004F0097">
        <w:rPr>
          <w:rFonts w:ascii="Times New Roman" w:hAnsi="Times New Roman" w:cs="Times New Roman"/>
          <w:sz w:val="24"/>
          <w:szCs w:val="24"/>
        </w:rPr>
        <w:t>l joven Marcos Dionisio</w:t>
      </w:r>
      <w:r>
        <w:rPr>
          <w:rFonts w:ascii="Times New Roman" w:hAnsi="Times New Roman" w:cs="Times New Roman"/>
          <w:sz w:val="24"/>
          <w:szCs w:val="24"/>
        </w:rPr>
        <w:t>.</w:t>
      </w:r>
      <w:r w:rsidR="00C62F31" w:rsidRPr="004F0097">
        <w:rPr>
          <w:rFonts w:ascii="Times New Roman" w:hAnsi="Times New Roman" w:cs="Times New Roman"/>
          <w:sz w:val="24"/>
          <w:szCs w:val="24"/>
        </w:rPr>
        <w:t xml:space="preserve"> El sueño, que quizá había guardado calladamente en su corazón, desde su infancia, comenzaba a hacerse realidad. </w:t>
      </w:r>
      <w:r w:rsidR="00D33097">
        <w:rPr>
          <w:rFonts w:ascii="Times New Roman" w:hAnsi="Times New Roman" w:cs="Times New Roman"/>
          <w:sz w:val="24"/>
          <w:szCs w:val="24"/>
        </w:rPr>
        <w:t>El paso de una institución a la otra no fue tarea fácil, pues el nuevo seminarista debía ponerse al día en aquellas disciplinas que no había cursado en la Normal, como latín y otros idiomas, que eran fuertes en el seminario y poco relevantes en el pensum de la Normal. Su interés por pasar la pr</w:t>
      </w:r>
      <w:r w:rsidR="00416149">
        <w:rPr>
          <w:rFonts w:ascii="Times New Roman" w:hAnsi="Times New Roman" w:cs="Times New Roman"/>
          <w:sz w:val="24"/>
          <w:szCs w:val="24"/>
        </w:rPr>
        <w:t>ueba fue tal que en poco tiempo</w:t>
      </w:r>
      <w:r w:rsidR="00D33097">
        <w:rPr>
          <w:rFonts w:ascii="Times New Roman" w:hAnsi="Times New Roman" w:cs="Times New Roman"/>
          <w:sz w:val="24"/>
          <w:szCs w:val="24"/>
        </w:rPr>
        <w:t xml:space="preserve"> no sólo logró nivelarse con sus nuevos compañeros, sino que llegó a superarlos académicamente</w:t>
      </w:r>
    </w:p>
    <w:p w:rsidR="00C62F31" w:rsidRPr="004F0097" w:rsidRDefault="00D33097" w:rsidP="00DD6F72">
      <w:pPr>
        <w:spacing w:line="240" w:lineRule="auto"/>
        <w:jc w:val="both"/>
        <w:rPr>
          <w:rFonts w:ascii="Times New Roman" w:hAnsi="Times New Roman" w:cs="Times New Roman"/>
          <w:sz w:val="24"/>
          <w:szCs w:val="24"/>
        </w:rPr>
      </w:pPr>
      <w:r>
        <w:rPr>
          <w:rFonts w:ascii="Times New Roman" w:hAnsi="Times New Roman" w:cs="Times New Roman"/>
          <w:sz w:val="24"/>
          <w:szCs w:val="24"/>
        </w:rPr>
        <w:t>En</w:t>
      </w:r>
      <w:r w:rsidR="00C62F31" w:rsidRPr="004F0097">
        <w:rPr>
          <w:rFonts w:ascii="Times New Roman" w:hAnsi="Times New Roman" w:cs="Times New Roman"/>
          <w:sz w:val="24"/>
          <w:szCs w:val="24"/>
        </w:rPr>
        <w:t xml:space="preserve"> año 1917 culmin</w:t>
      </w:r>
      <w:r>
        <w:rPr>
          <w:rFonts w:ascii="Times New Roman" w:hAnsi="Times New Roman" w:cs="Times New Roman"/>
          <w:sz w:val="24"/>
          <w:szCs w:val="24"/>
        </w:rPr>
        <w:t>ó</w:t>
      </w:r>
      <w:r w:rsidR="00C62F31" w:rsidRPr="004F0097">
        <w:rPr>
          <w:rFonts w:ascii="Times New Roman" w:hAnsi="Times New Roman" w:cs="Times New Roman"/>
          <w:sz w:val="24"/>
          <w:szCs w:val="24"/>
        </w:rPr>
        <w:t xml:space="preserve"> exitosamente el seminario menor y recib</w:t>
      </w:r>
      <w:r>
        <w:rPr>
          <w:rFonts w:ascii="Times New Roman" w:hAnsi="Times New Roman" w:cs="Times New Roman"/>
          <w:sz w:val="24"/>
          <w:szCs w:val="24"/>
        </w:rPr>
        <w:t>ió</w:t>
      </w:r>
      <w:r w:rsidR="00C62F31" w:rsidRPr="004F0097">
        <w:rPr>
          <w:rFonts w:ascii="Times New Roman" w:hAnsi="Times New Roman" w:cs="Times New Roman"/>
          <w:sz w:val="24"/>
          <w:szCs w:val="24"/>
        </w:rPr>
        <w:t xml:space="preserve"> </w:t>
      </w:r>
      <w:r w:rsidR="00322EC3">
        <w:rPr>
          <w:rFonts w:ascii="Times New Roman" w:hAnsi="Times New Roman" w:cs="Times New Roman"/>
          <w:sz w:val="24"/>
          <w:szCs w:val="24"/>
        </w:rPr>
        <w:t xml:space="preserve"> en </w:t>
      </w:r>
      <w:r w:rsidR="00C62F31" w:rsidRPr="004F0097">
        <w:rPr>
          <w:rFonts w:ascii="Times New Roman" w:hAnsi="Times New Roman" w:cs="Times New Roman"/>
          <w:sz w:val="24"/>
          <w:szCs w:val="24"/>
        </w:rPr>
        <w:t>importante ceremonia la sotana, atuendo que era emblema de la entrega a Dios y de renuncia a la vida del mundo laico. Desde entonces y hasta el día de su muerte llevó puesta su sotana, no obstante la licencia postconciliar</w:t>
      </w:r>
      <w:r w:rsidR="00C62F31">
        <w:rPr>
          <w:rFonts w:ascii="Times New Roman" w:hAnsi="Times New Roman" w:cs="Times New Roman"/>
          <w:sz w:val="24"/>
          <w:szCs w:val="24"/>
        </w:rPr>
        <w:t xml:space="preserve"> (Concilio Vaticano II</w:t>
      </w:r>
      <w:r w:rsidR="00E51114">
        <w:rPr>
          <w:rFonts w:ascii="Times New Roman" w:hAnsi="Times New Roman" w:cs="Times New Roman"/>
          <w:sz w:val="24"/>
          <w:szCs w:val="24"/>
        </w:rPr>
        <w:t>, 1962</w:t>
      </w:r>
      <w:r w:rsidR="00C62F31">
        <w:rPr>
          <w:rFonts w:ascii="Times New Roman" w:hAnsi="Times New Roman" w:cs="Times New Roman"/>
          <w:sz w:val="24"/>
          <w:szCs w:val="24"/>
        </w:rPr>
        <w:t>)</w:t>
      </w:r>
      <w:r w:rsidR="00C62F31" w:rsidRPr="004F0097">
        <w:rPr>
          <w:rFonts w:ascii="Times New Roman" w:hAnsi="Times New Roman" w:cs="Times New Roman"/>
          <w:sz w:val="24"/>
          <w:szCs w:val="24"/>
        </w:rPr>
        <w:t xml:space="preserve"> que facilitaba el uso de trajes laicales. Estudió con dedicación la filosofía y la teología, a fin de formarse y prepararse con calidad para el desempeño de su ministerio. Durante este lapso de seminario sobresalió por su </w:t>
      </w:r>
      <w:r w:rsidR="00C62F31" w:rsidRPr="004F0097">
        <w:rPr>
          <w:rFonts w:ascii="Times New Roman" w:hAnsi="Times New Roman" w:cs="Times New Roman"/>
          <w:sz w:val="24"/>
          <w:szCs w:val="24"/>
        </w:rPr>
        <w:lastRenderedPageBreak/>
        <w:t>piedad, su estricto cumplimiento al reglamento y su esmerado compañerismo. En mayo de 1920 recibió la sagrada tonsura</w:t>
      </w:r>
      <w:r w:rsidR="00416149">
        <w:rPr>
          <w:rFonts w:ascii="Times New Roman" w:hAnsi="Times New Roman" w:cs="Times New Roman"/>
          <w:sz w:val="24"/>
          <w:szCs w:val="24"/>
        </w:rPr>
        <w:t>,</w:t>
      </w:r>
      <w:r w:rsidR="00C62F31" w:rsidRPr="004F0097">
        <w:rPr>
          <w:rFonts w:ascii="Times New Roman" w:hAnsi="Times New Roman" w:cs="Times New Roman"/>
          <w:sz w:val="24"/>
          <w:szCs w:val="24"/>
        </w:rPr>
        <w:t xml:space="preserve"> símbolo de penitencia, de desprecio por las cosas terrenales y en señal de entrega al Señor.</w:t>
      </w:r>
    </w:p>
    <w:p w:rsidR="00C62F31" w:rsidRPr="004F0097" w:rsidRDefault="00C62F31" w:rsidP="00DD6F72">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En 192</w:t>
      </w:r>
      <w:r w:rsidR="00E51114">
        <w:rPr>
          <w:rFonts w:ascii="Times New Roman" w:hAnsi="Times New Roman" w:cs="Times New Roman"/>
          <w:sz w:val="24"/>
          <w:szCs w:val="24"/>
        </w:rPr>
        <w:t>2 (</w:t>
      </w:r>
      <w:r w:rsidR="00322EC3">
        <w:rPr>
          <w:rFonts w:ascii="Times New Roman" w:hAnsi="Times New Roman" w:cs="Times New Roman"/>
          <w:sz w:val="24"/>
          <w:szCs w:val="24"/>
        </w:rPr>
        <w:t xml:space="preserve">23 de octubre), </w:t>
      </w:r>
      <w:r w:rsidRPr="004F0097">
        <w:rPr>
          <w:rFonts w:ascii="Times New Roman" w:hAnsi="Times New Roman" w:cs="Times New Roman"/>
          <w:sz w:val="24"/>
          <w:szCs w:val="24"/>
        </w:rPr>
        <w:t xml:space="preserve"> </w:t>
      </w:r>
      <w:r w:rsidR="00322EC3">
        <w:rPr>
          <w:rFonts w:ascii="Times New Roman" w:hAnsi="Times New Roman" w:cs="Times New Roman"/>
          <w:sz w:val="24"/>
          <w:szCs w:val="24"/>
        </w:rPr>
        <w:t>de nuevo una</w:t>
      </w:r>
      <w:r w:rsidR="00416149">
        <w:rPr>
          <w:rFonts w:ascii="Times New Roman" w:hAnsi="Times New Roman" w:cs="Times New Roman"/>
          <w:sz w:val="24"/>
          <w:szCs w:val="24"/>
        </w:rPr>
        <w:t xml:space="preserve"> gran pena enlutó su corazón:</w:t>
      </w:r>
      <w:r w:rsidRPr="004F0097">
        <w:rPr>
          <w:rFonts w:ascii="Times New Roman" w:hAnsi="Times New Roman" w:cs="Times New Roman"/>
          <w:sz w:val="24"/>
          <w:szCs w:val="24"/>
        </w:rPr>
        <w:t xml:space="preserve"> el fallecimiento de su señora madre</w:t>
      </w:r>
      <w:r w:rsidR="00416149">
        <w:rPr>
          <w:rFonts w:ascii="Times New Roman" w:hAnsi="Times New Roman" w:cs="Times New Roman"/>
          <w:sz w:val="24"/>
          <w:szCs w:val="24"/>
        </w:rPr>
        <w:t>,</w:t>
      </w:r>
      <w:r w:rsidRPr="004F0097">
        <w:rPr>
          <w:rFonts w:ascii="Times New Roman" w:hAnsi="Times New Roman" w:cs="Times New Roman"/>
          <w:sz w:val="24"/>
          <w:szCs w:val="24"/>
        </w:rPr>
        <w:t xml:space="preserve"> doña Catarina Lozano</w:t>
      </w:r>
      <w:r>
        <w:rPr>
          <w:rStyle w:val="Refdenotaalpie"/>
          <w:rFonts w:ascii="Times New Roman" w:hAnsi="Times New Roman" w:cs="Times New Roman"/>
          <w:sz w:val="24"/>
          <w:szCs w:val="24"/>
        </w:rPr>
        <w:footnoteReference w:id="17"/>
      </w:r>
      <w:r w:rsidR="00416149">
        <w:rPr>
          <w:rFonts w:ascii="Times New Roman" w:hAnsi="Times New Roman" w:cs="Times New Roman"/>
          <w:sz w:val="24"/>
          <w:szCs w:val="24"/>
        </w:rPr>
        <w:t>. L</w:t>
      </w:r>
      <w:r w:rsidRPr="004F0097">
        <w:rPr>
          <w:rFonts w:ascii="Times New Roman" w:hAnsi="Times New Roman" w:cs="Times New Roman"/>
          <w:sz w:val="24"/>
          <w:szCs w:val="24"/>
        </w:rPr>
        <w:t>e fue difícil recuperarse de esta pena irreparable. Aprovechó este dolor como un acto de acercamiento a Dios.</w:t>
      </w:r>
    </w:p>
    <w:p w:rsidR="00C62F31" w:rsidRPr="004F0097" w:rsidRDefault="00C62F31" w:rsidP="00C62F31">
      <w:pPr>
        <w:spacing w:line="240" w:lineRule="auto"/>
        <w:ind w:left="360"/>
        <w:jc w:val="both"/>
        <w:rPr>
          <w:rFonts w:ascii="Times New Roman" w:hAnsi="Times New Roman" w:cs="Times New Roman"/>
          <w:sz w:val="24"/>
          <w:szCs w:val="24"/>
        </w:rPr>
      </w:pPr>
    </w:p>
    <w:p w:rsidR="00C62F31" w:rsidRPr="004F0097" w:rsidRDefault="00C62F31" w:rsidP="00C62F31">
      <w:pPr>
        <w:pStyle w:val="Prrafodelista"/>
        <w:numPr>
          <w:ilvl w:val="0"/>
          <w:numId w:val="3"/>
        </w:numPr>
        <w:spacing w:line="240" w:lineRule="auto"/>
        <w:jc w:val="both"/>
        <w:rPr>
          <w:rFonts w:ascii="Times New Roman" w:hAnsi="Times New Roman" w:cs="Times New Roman"/>
          <w:b/>
          <w:sz w:val="24"/>
          <w:szCs w:val="24"/>
        </w:rPr>
      </w:pPr>
      <w:r w:rsidRPr="004F0097">
        <w:rPr>
          <w:rFonts w:ascii="Times New Roman" w:hAnsi="Times New Roman" w:cs="Times New Roman"/>
          <w:b/>
          <w:sz w:val="24"/>
          <w:szCs w:val="24"/>
        </w:rPr>
        <w:t xml:space="preserve">Inesperada enfermedad </w:t>
      </w:r>
      <w:r>
        <w:rPr>
          <w:rFonts w:ascii="Times New Roman" w:hAnsi="Times New Roman" w:cs="Times New Roman"/>
          <w:b/>
          <w:sz w:val="24"/>
          <w:szCs w:val="24"/>
        </w:rPr>
        <w:t>y</w:t>
      </w:r>
      <w:r w:rsidRPr="004F0097">
        <w:rPr>
          <w:rFonts w:ascii="Times New Roman" w:hAnsi="Times New Roman" w:cs="Times New Roman"/>
          <w:b/>
          <w:sz w:val="24"/>
          <w:szCs w:val="24"/>
        </w:rPr>
        <w:t xml:space="preserve"> milagrosa curación</w:t>
      </w:r>
    </w:p>
    <w:p w:rsidR="006B5E19" w:rsidRDefault="006B5E19" w:rsidP="00BE2F05">
      <w:pPr>
        <w:spacing w:line="240" w:lineRule="auto"/>
        <w:jc w:val="both"/>
        <w:rPr>
          <w:rFonts w:ascii="Times New Roman" w:hAnsi="Times New Roman" w:cs="Times New Roman"/>
          <w:sz w:val="24"/>
          <w:szCs w:val="24"/>
        </w:rPr>
      </w:pPr>
    </w:p>
    <w:p w:rsidR="00C62F31" w:rsidRPr="004F0097" w:rsidRDefault="00C62F31" w:rsidP="00BE2F05">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En 1923</w:t>
      </w:r>
      <w:r>
        <w:rPr>
          <w:rStyle w:val="Refdenotaalpie"/>
          <w:rFonts w:ascii="Times New Roman" w:hAnsi="Times New Roman" w:cs="Times New Roman"/>
          <w:sz w:val="24"/>
          <w:szCs w:val="24"/>
        </w:rPr>
        <w:footnoteReference w:id="18"/>
      </w:r>
      <w:r w:rsidRPr="004F0097">
        <w:rPr>
          <w:rFonts w:ascii="Times New Roman" w:hAnsi="Times New Roman" w:cs="Times New Roman"/>
          <w:sz w:val="24"/>
          <w:szCs w:val="24"/>
        </w:rPr>
        <w:t xml:space="preserve"> cuando se aprestaba para ser ungido como sacerdote, cayó repentinamente a cama a causa de una terrible y complicada neumonía. La meta final del seminarista parecía desvanecerse. Lo más grave, su vida corría peligro. Esa noche de mayo</w:t>
      </w:r>
      <w:r w:rsidR="002416DC">
        <w:rPr>
          <w:rStyle w:val="Refdenotaalpie"/>
          <w:rFonts w:ascii="Times New Roman" w:hAnsi="Times New Roman" w:cs="Times New Roman"/>
          <w:sz w:val="24"/>
          <w:szCs w:val="24"/>
        </w:rPr>
        <w:footnoteReference w:id="19"/>
      </w:r>
      <w:r w:rsidRPr="004F0097">
        <w:rPr>
          <w:rFonts w:ascii="Times New Roman" w:hAnsi="Times New Roman" w:cs="Times New Roman"/>
          <w:sz w:val="24"/>
          <w:szCs w:val="24"/>
        </w:rPr>
        <w:t xml:space="preserve">, cuando todo estaba previsto para la ordenación, el Padre </w:t>
      </w:r>
      <w:r>
        <w:rPr>
          <w:rFonts w:ascii="Times New Roman" w:hAnsi="Times New Roman" w:cs="Times New Roman"/>
          <w:sz w:val="24"/>
          <w:szCs w:val="24"/>
        </w:rPr>
        <w:t xml:space="preserve">Lazarista Enrique </w:t>
      </w:r>
      <w:r w:rsidRPr="004F0097">
        <w:rPr>
          <w:rFonts w:ascii="Times New Roman" w:hAnsi="Times New Roman" w:cs="Times New Roman"/>
          <w:sz w:val="24"/>
          <w:szCs w:val="24"/>
        </w:rPr>
        <w:t>Cosyn (</w:t>
      </w:r>
      <w:r>
        <w:rPr>
          <w:rFonts w:ascii="Times New Roman" w:hAnsi="Times New Roman" w:cs="Times New Roman"/>
          <w:sz w:val="24"/>
          <w:szCs w:val="24"/>
        </w:rPr>
        <w:t xml:space="preserve">de origen </w:t>
      </w:r>
      <w:r w:rsidRPr="004F0097">
        <w:rPr>
          <w:rFonts w:ascii="Times New Roman" w:hAnsi="Times New Roman" w:cs="Times New Roman"/>
          <w:sz w:val="24"/>
          <w:szCs w:val="24"/>
        </w:rPr>
        <w:t>francés), escuchó a eso de media</w:t>
      </w:r>
      <w:r w:rsidR="00E51114">
        <w:rPr>
          <w:rFonts w:ascii="Times New Roman" w:hAnsi="Times New Roman" w:cs="Times New Roman"/>
          <w:sz w:val="24"/>
          <w:szCs w:val="24"/>
        </w:rPr>
        <w:t xml:space="preserve"> </w:t>
      </w:r>
      <w:r w:rsidRPr="004F0097">
        <w:rPr>
          <w:rFonts w:ascii="Times New Roman" w:hAnsi="Times New Roman" w:cs="Times New Roman"/>
          <w:sz w:val="24"/>
          <w:szCs w:val="24"/>
        </w:rPr>
        <w:t>noche un golpe en la puerta de su celda, salió a constatar, pero no vio a nadie. Sin embargo, divisó una tenue luz en la celda del diacono Marcos Dionisio, corrió allí precipitadamente y al abrir la puerta, lo encontró postrado e inconsciente, ardiendo en  terrible fiebre y bajo una severa asfixia. El Padre le prestó los primeros auxilios, le aplicó una ventosa y el paciente, en breve se recuperó. Pasada la emergencia, todos se preguntaban: “¿</w:t>
      </w:r>
      <w:r w:rsidR="00322EC3" w:rsidRPr="004F0097">
        <w:rPr>
          <w:rFonts w:ascii="Times New Roman" w:hAnsi="Times New Roman" w:cs="Times New Roman"/>
          <w:sz w:val="24"/>
          <w:szCs w:val="24"/>
        </w:rPr>
        <w:t>Quién</w:t>
      </w:r>
      <w:r w:rsidRPr="004F0097">
        <w:rPr>
          <w:rFonts w:ascii="Times New Roman" w:hAnsi="Times New Roman" w:cs="Times New Roman"/>
          <w:sz w:val="24"/>
          <w:szCs w:val="24"/>
        </w:rPr>
        <w:t xml:space="preserve"> tocó a la puerta del Padre Cosyn a media noche?” Nadie podía estar despierto a esas horas, ni mucho m</w:t>
      </w:r>
      <w:r>
        <w:rPr>
          <w:rFonts w:ascii="Times New Roman" w:hAnsi="Times New Roman" w:cs="Times New Roman"/>
          <w:sz w:val="24"/>
          <w:szCs w:val="24"/>
        </w:rPr>
        <w:t>e</w:t>
      </w:r>
      <w:r w:rsidRPr="004F0097">
        <w:rPr>
          <w:rFonts w:ascii="Times New Roman" w:hAnsi="Times New Roman" w:cs="Times New Roman"/>
          <w:sz w:val="24"/>
          <w:szCs w:val="24"/>
        </w:rPr>
        <w:t>nos deambulando por el claustro. El diacono Sánchez interpretó este prodigio como una señal de la Divina Providencia para entregarse sin reserva a</w:t>
      </w:r>
      <w:r w:rsidR="00322EC3">
        <w:rPr>
          <w:rFonts w:ascii="Times New Roman" w:hAnsi="Times New Roman" w:cs="Times New Roman"/>
          <w:sz w:val="24"/>
          <w:szCs w:val="24"/>
        </w:rPr>
        <w:t>l</w:t>
      </w:r>
      <w:r w:rsidRPr="004F0097">
        <w:rPr>
          <w:rFonts w:ascii="Times New Roman" w:hAnsi="Times New Roman" w:cs="Times New Roman"/>
          <w:sz w:val="24"/>
          <w:szCs w:val="24"/>
        </w:rPr>
        <w:t xml:space="preserve"> Sagrado Corazón. Entendió la fragilidad de la vida y la existencia de la Divina Misericordia. Su ordenación sacerdotal, de todas maneras se aplazó para el siguiente mes</w:t>
      </w:r>
      <w:r>
        <w:rPr>
          <w:rStyle w:val="Refdenotaalpie"/>
          <w:rFonts w:ascii="Times New Roman" w:hAnsi="Times New Roman" w:cs="Times New Roman"/>
          <w:sz w:val="24"/>
          <w:szCs w:val="24"/>
        </w:rPr>
        <w:footnoteReference w:id="20"/>
      </w:r>
      <w:r w:rsidRPr="004F0097">
        <w:rPr>
          <w:rFonts w:ascii="Times New Roman" w:hAnsi="Times New Roman" w:cs="Times New Roman"/>
          <w:sz w:val="24"/>
          <w:szCs w:val="24"/>
        </w:rPr>
        <w:t>.</w:t>
      </w:r>
    </w:p>
    <w:p w:rsidR="00C62F31" w:rsidRDefault="00C62F31" w:rsidP="00C62F31">
      <w:pPr>
        <w:spacing w:line="240" w:lineRule="auto"/>
        <w:ind w:left="360"/>
        <w:jc w:val="both"/>
        <w:rPr>
          <w:rFonts w:ascii="Times New Roman" w:hAnsi="Times New Roman" w:cs="Times New Roman"/>
          <w:b/>
          <w:sz w:val="24"/>
          <w:szCs w:val="24"/>
        </w:rPr>
      </w:pPr>
    </w:p>
    <w:p w:rsidR="00C62F31" w:rsidRPr="004F0097" w:rsidRDefault="00C62F31" w:rsidP="00C62F31">
      <w:pPr>
        <w:pStyle w:val="Prrafodelista"/>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O</w:t>
      </w:r>
      <w:r w:rsidRPr="004F0097">
        <w:rPr>
          <w:rFonts w:ascii="Times New Roman" w:hAnsi="Times New Roman" w:cs="Times New Roman"/>
          <w:b/>
          <w:sz w:val="24"/>
          <w:szCs w:val="24"/>
        </w:rPr>
        <w:t>rdenación</w:t>
      </w:r>
      <w:r>
        <w:rPr>
          <w:rFonts w:ascii="Times New Roman" w:hAnsi="Times New Roman" w:cs="Times New Roman"/>
          <w:b/>
          <w:sz w:val="24"/>
          <w:szCs w:val="24"/>
        </w:rPr>
        <w:t xml:space="preserve"> sacerdotal</w:t>
      </w:r>
      <w:r w:rsidRPr="004F0097">
        <w:rPr>
          <w:rFonts w:ascii="Times New Roman" w:hAnsi="Times New Roman" w:cs="Times New Roman"/>
          <w:b/>
          <w:sz w:val="24"/>
          <w:szCs w:val="24"/>
        </w:rPr>
        <w:t xml:space="preserve"> </w:t>
      </w:r>
    </w:p>
    <w:p w:rsidR="00C62F31" w:rsidRPr="004F0097" w:rsidRDefault="00C62F31" w:rsidP="00C62F31">
      <w:pPr>
        <w:spacing w:line="240" w:lineRule="auto"/>
        <w:ind w:left="360"/>
        <w:jc w:val="both"/>
        <w:rPr>
          <w:rFonts w:ascii="Times New Roman" w:hAnsi="Times New Roman" w:cs="Times New Roman"/>
          <w:sz w:val="24"/>
          <w:szCs w:val="24"/>
        </w:rPr>
      </w:pPr>
    </w:p>
    <w:p w:rsidR="00C62F31" w:rsidRDefault="00C62F31" w:rsidP="008C4CF5">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Llegó la espera</w:t>
      </w:r>
      <w:r>
        <w:rPr>
          <w:rFonts w:ascii="Times New Roman" w:hAnsi="Times New Roman" w:cs="Times New Roman"/>
          <w:sz w:val="24"/>
          <w:szCs w:val="24"/>
        </w:rPr>
        <w:t>da</w:t>
      </w:r>
      <w:r w:rsidRPr="004F0097">
        <w:rPr>
          <w:rFonts w:ascii="Times New Roman" w:hAnsi="Times New Roman" w:cs="Times New Roman"/>
          <w:sz w:val="24"/>
          <w:szCs w:val="24"/>
        </w:rPr>
        <w:t xml:space="preserve"> fecha para el diacono Sánchez Lozano</w:t>
      </w:r>
      <w:r>
        <w:rPr>
          <w:rFonts w:ascii="Times New Roman" w:hAnsi="Times New Roman" w:cs="Times New Roman"/>
          <w:sz w:val="24"/>
          <w:szCs w:val="24"/>
        </w:rPr>
        <w:t>.</w:t>
      </w:r>
      <w:r w:rsidRPr="004F0097">
        <w:rPr>
          <w:rFonts w:ascii="Times New Roman" w:hAnsi="Times New Roman" w:cs="Times New Roman"/>
          <w:sz w:val="24"/>
          <w:szCs w:val="24"/>
        </w:rPr>
        <w:t xml:space="preserve"> Una nutrida delegación de la población de Tuta acudió a la catedral de Tunja, para la impo</w:t>
      </w:r>
      <w:r w:rsidR="00322EC3">
        <w:rPr>
          <w:rFonts w:ascii="Times New Roman" w:hAnsi="Times New Roman" w:cs="Times New Roman"/>
          <w:sz w:val="24"/>
          <w:szCs w:val="24"/>
        </w:rPr>
        <w:t>rtante</w:t>
      </w:r>
      <w:r w:rsidRPr="004F0097">
        <w:rPr>
          <w:rFonts w:ascii="Times New Roman" w:hAnsi="Times New Roman" w:cs="Times New Roman"/>
          <w:sz w:val="24"/>
          <w:szCs w:val="24"/>
        </w:rPr>
        <w:t xml:space="preserve"> ceremonia, presidida por el obispo Monseñor Eduardo Maldonado Calvo. Era el 30 de junio de</w:t>
      </w:r>
      <w:r>
        <w:rPr>
          <w:rFonts w:ascii="Times New Roman" w:hAnsi="Times New Roman" w:cs="Times New Roman"/>
          <w:sz w:val="24"/>
          <w:szCs w:val="24"/>
        </w:rPr>
        <w:t xml:space="preserve"> 1923</w:t>
      </w:r>
      <w:r w:rsidRPr="004F0097">
        <w:rPr>
          <w:rFonts w:ascii="Times New Roman" w:hAnsi="Times New Roman" w:cs="Times New Roman"/>
          <w:sz w:val="24"/>
          <w:szCs w:val="24"/>
        </w:rPr>
        <w:t>, fecha posterior a</w:t>
      </w:r>
      <w:r>
        <w:rPr>
          <w:rFonts w:ascii="Times New Roman" w:hAnsi="Times New Roman" w:cs="Times New Roman"/>
          <w:sz w:val="24"/>
          <w:szCs w:val="24"/>
        </w:rPr>
        <w:t xml:space="preserve"> </w:t>
      </w:r>
      <w:r w:rsidRPr="004F0097">
        <w:rPr>
          <w:rFonts w:ascii="Times New Roman" w:hAnsi="Times New Roman" w:cs="Times New Roman"/>
          <w:sz w:val="24"/>
          <w:szCs w:val="24"/>
        </w:rPr>
        <w:t>la celebración de la fiesta de S</w:t>
      </w:r>
      <w:r>
        <w:rPr>
          <w:rFonts w:ascii="Times New Roman" w:hAnsi="Times New Roman" w:cs="Times New Roman"/>
          <w:sz w:val="24"/>
          <w:szCs w:val="24"/>
        </w:rPr>
        <w:t>a</w:t>
      </w:r>
      <w:r w:rsidRPr="004F0097">
        <w:rPr>
          <w:rFonts w:ascii="Times New Roman" w:hAnsi="Times New Roman" w:cs="Times New Roman"/>
          <w:sz w:val="24"/>
          <w:szCs w:val="24"/>
        </w:rPr>
        <w:t xml:space="preserve">n Pedro y San Pablo. </w:t>
      </w:r>
    </w:p>
    <w:p w:rsidR="0084151B" w:rsidRPr="00740700" w:rsidRDefault="0084151B" w:rsidP="0084151B">
      <w:pPr>
        <w:jc w:val="both"/>
        <w:rPr>
          <w:rFonts w:ascii="Times New Roman" w:hAnsi="Times New Roman" w:cs="Times New Roman"/>
          <w:sz w:val="24"/>
          <w:szCs w:val="24"/>
        </w:rPr>
      </w:pPr>
    </w:p>
    <w:p w:rsidR="0084151B" w:rsidRDefault="0084151B" w:rsidP="0084151B">
      <w:pPr>
        <w:pStyle w:val="Prrafodelista"/>
        <w:numPr>
          <w:ilvl w:val="0"/>
          <w:numId w:val="2"/>
        </w:numPr>
        <w:ind w:left="1065"/>
        <w:jc w:val="both"/>
        <w:rPr>
          <w:rFonts w:ascii="Times New Roman" w:hAnsi="Times New Roman" w:cs="Times New Roman"/>
          <w:b/>
          <w:sz w:val="24"/>
          <w:szCs w:val="24"/>
        </w:rPr>
      </w:pPr>
      <w:r>
        <w:rPr>
          <w:rFonts w:ascii="Times New Roman" w:hAnsi="Times New Roman" w:cs="Times New Roman"/>
          <w:b/>
          <w:sz w:val="24"/>
          <w:szCs w:val="24"/>
        </w:rPr>
        <w:t xml:space="preserve">SINTESIS DE SU </w:t>
      </w:r>
      <w:r w:rsidRPr="00C54D89">
        <w:rPr>
          <w:rFonts w:ascii="Times New Roman" w:hAnsi="Times New Roman" w:cs="Times New Roman"/>
          <w:b/>
          <w:sz w:val="24"/>
          <w:szCs w:val="24"/>
        </w:rPr>
        <w:t xml:space="preserve">RECORRIDO PASTORAL </w:t>
      </w:r>
    </w:p>
    <w:p w:rsidR="0084151B" w:rsidRDefault="0084151B" w:rsidP="0084151B">
      <w:pPr>
        <w:spacing w:line="240" w:lineRule="auto"/>
        <w:ind w:left="360"/>
        <w:jc w:val="both"/>
        <w:rPr>
          <w:rFonts w:ascii="Times New Roman" w:hAnsi="Times New Roman" w:cs="Times New Roman"/>
          <w:sz w:val="24"/>
          <w:szCs w:val="24"/>
        </w:rPr>
      </w:pPr>
    </w:p>
    <w:p w:rsidR="0084151B" w:rsidRDefault="0084151B" w:rsidP="0084151B">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En esta sección queremos presentar brevemente  en forma secuenciada su pastoreo sacerdotal, para percibir y subrayar su perfil sacerdotal.</w:t>
      </w:r>
    </w:p>
    <w:p w:rsidR="0084151B" w:rsidRPr="004F0097" w:rsidRDefault="0084151B" w:rsidP="0084151B">
      <w:pPr>
        <w:spacing w:line="240" w:lineRule="auto"/>
        <w:ind w:left="360"/>
        <w:jc w:val="both"/>
        <w:rPr>
          <w:rFonts w:ascii="Times New Roman" w:hAnsi="Times New Roman" w:cs="Times New Roman"/>
          <w:sz w:val="24"/>
          <w:szCs w:val="24"/>
        </w:rPr>
      </w:pPr>
      <w:r w:rsidRPr="004F0097">
        <w:rPr>
          <w:rFonts w:ascii="Times New Roman" w:hAnsi="Times New Roman" w:cs="Times New Roman"/>
          <w:sz w:val="24"/>
          <w:szCs w:val="24"/>
        </w:rPr>
        <w:t xml:space="preserve">Inmediatamente </w:t>
      </w:r>
      <w:r>
        <w:rPr>
          <w:rFonts w:ascii="Times New Roman" w:hAnsi="Times New Roman" w:cs="Times New Roman"/>
          <w:sz w:val="24"/>
          <w:szCs w:val="24"/>
        </w:rPr>
        <w:t xml:space="preserve">después de su ordenación sacerdotal </w:t>
      </w:r>
      <w:r w:rsidRPr="004F0097">
        <w:rPr>
          <w:rFonts w:ascii="Times New Roman" w:hAnsi="Times New Roman" w:cs="Times New Roman"/>
          <w:sz w:val="24"/>
          <w:szCs w:val="24"/>
        </w:rPr>
        <w:t>se le asignó la tarea de Vicario Cooperador de la parroquia de Moniquir</w:t>
      </w:r>
      <w:r>
        <w:rPr>
          <w:rFonts w:ascii="Times New Roman" w:hAnsi="Times New Roman" w:cs="Times New Roman"/>
          <w:sz w:val="24"/>
          <w:szCs w:val="24"/>
        </w:rPr>
        <w:t>á</w:t>
      </w:r>
      <w:r>
        <w:rPr>
          <w:rStyle w:val="Refdenotaalpie"/>
          <w:rFonts w:ascii="Times New Roman" w:hAnsi="Times New Roman" w:cs="Times New Roman"/>
          <w:sz w:val="24"/>
          <w:szCs w:val="24"/>
        </w:rPr>
        <w:footnoteReference w:id="21"/>
      </w:r>
      <w:r w:rsidRPr="004F0097">
        <w:rPr>
          <w:rFonts w:ascii="Times New Roman" w:hAnsi="Times New Roman" w:cs="Times New Roman"/>
          <w:sz w:val="24"/>
          <w:szCs w:val="24"/>
        </w:rPr>
        <w:t xml:space="preserve">. Desde este primer compromiso se destacó por sus aquilatadas virtudes en el ejercicio pastoral. Después de esta </w:t>
      </w:r>
      <w:r>
        <w:rPr>
          <w:rFonts w:ascii="Times New Roman" w:hAnsi="Times New Roman" w:cs="Times New Roman"/>
          <w:sz w:val="24"/>
          <w:szCs w:val="24"/>
        </w:rPr>
        <w:t>c</w:t>
      </w:r>
      <w:r w:rsidRPr="004F0097">
        <w:rPr>
          <w:rFonts w:ascii="Times New Roman" w:hAnsi="Times New Roman" w:cs="Times New Roman"/>
          <w:sz w:val="24"/>
          <w:szCs w:val="24"/>
        </w:rPr>
        <w:t>orta experiencia fue llamado por su obispo de Tunja para el cargo de profesor del Seminario Menor y Capellán del Santuario de</w:t>
      </w:r>
      <w:r>
        <w:rPr>
          <w:rFonts w:ascii="Times New Roman" w:hAnsi="Times New Roman" w:cs="Times New Roman"/>
          <w:sz w:val="24"/>
          <w:szCs w:val="24"/>
        </w:rPr>
        <w:t xml:space="preserve"> E</w:t>
      </w:r>
      <w:r w:rsidRPr="004F0097">
        <w:rPr>
          <w:rFonts w:ascii="Times New Roman" w:hAnsi="Times New Roman" w:cs="Times New Roman"/>
          <w:sz w:val="24"/>
          <w:szCs w:val="24"/>
        </w:rPr>
        <w:t>l Topo</w:t>
      </w:r>
      <w:r>
        <w:rPr>
          <w:rStyle w:val="Refdenotaalpie"/>
          <w:rFonts w:ascii="Times New Roman" w:hAnsi="Times New Roman" w:cs="Times New Roman"/>
          <w:sz w:val="24"/>
          <w:szCs w:val="24"/>
        </w:rPr>
        <w:footnoteReference w:id="22"/>
      </w:r>
      <w:r w:rsidRPr="004F0097">
        <w:rPr>
          <w:rFonts w:ascii="Times New Roman" w:hAnsi="Times New Roman" w:cs="Times New Roman"/>
          <w:sz w:val="24"/>
          <w:szCs w:val="24"/>
        </w:rPr>
        <w:t xml:space="preserve">. Esta responsabilidad no era usual concederla a un neo presbítero, sin embargo, el joven sacerdote demostró pericia en el cargo de docente y ejemplar desempeño en las actividades al frente del </w:t>
      </w:r>
      <w:r>
        <w:rPr>
          <w:rFonts w:ascii="Times New Roman" w:hAnsi="Times New Roman" w:cs="Times New Roman"/>
          <w:sz w:val="24"/>
          <w:szCs w:val="24"/>
        </w:rPr>
        <w:t>S</w:t>
      </w:r>
      <w:r w:rsidRPr="004F0097">
        <w:rPr>
          <w:rFonts w:ascii="Times New Roman" w:hAnsi="Times New Roman" w:cs="Times New Roman"/>
          <w:sz w:val="24"/>
          <w:szCs w:val="24"/>
        </w:rPr>
        <w:t xml:space="preserve">antuario, donde tuvo muy de cerca de la Virgen del Milagro. Allí, en ese </w:t>
      </w:r>
      <w:r>
        <w:rPr>
          <w:rFonts w:ascii="Times New Roman" w:hAnsi="Times New Roman" w:cs="Times New Roman"/>
          <w:sz w:val="24"/>
          <w:szCs w:val="24"/>
        </w:rPr>
        <w:t>C</w:t>
      </w:r>
      <w:r w:rsidRPr="004F0097">
        <w:rPr>
          <w:rFonts w:ascii="Times New Roman" w:hAnsi="Times New Roman" w:cs="Times New Roman"/>
          <w:sz w:val="24"/>
          <w:szCs w:val="24"/>
        </w:rPr>
        <w:t>entro de peregrinaciones logró fortalecer su vocación mariana y dialogar constantemente con la Virgen María, a quien consagró su corazón. El obispo viendo su dinámico desempeño en estas actividades, le añadió otras funciones pastorales como la de Capellán del Colegio de Boyacá de Tunja</w:t>
      </w:r>
      <w:r>
        <w:rPr>
          <w:rStyle w:val="Refdenotaalpie"/>
          <w:rFonts w:ascii="Times New Roman" w:hAnsi="Times New Roman" w:cs="Times New Roman"/>
          <w:sz w:val="24"/>
          <w:szCs w:val="24"/>
        </w:rPr>
        <w:footnoteReference w:id="23"/>
      </w:r>
      <w:r w:rsidRPr="004F0097">
        <w:rPr>
          <w:rFonts w:ascii="Times New Roman" w:hAnsi="Times New Roman" w:cs="Times New Roman"/>
          <w:sz w:val="24"/>
          <w:szCs w:val="24"/>
        </w:rPr>
        <w:t xml:space="preserve"> y la </w:t>
      </w:r>
      <w:r>
        <w:rPr>
          <w:rFonts w:ascii="Times New Roman" w:hAnsi="Times New Roman" w:cs="Times New Roman"/>
          <w:sz w:val="24"/>
          <w:szCs w:val="24"/>
        </w:rPr>
        <w:t>D</w:t>
      </w:r>
      <w:r w:rsidRPr="004F0097">
        <w:rPr>
          <w:rFonts w:ascii="Times New Roman" w:hAnsi="Times New Roman" w:cs="Times New Roman"/>
          <w:sz w:val="24"/>
          <w:szCs w:val="24"/>
        </w:rPr>
        <w:t>irección del primer Círculo de Obreros</w:t>
      </w:r>
      <w:r>
        <w:rPr>
          <w:rStyle w:val="Refdenotaalpie"/>
          <w:rFonts w:ascii="Times New Roman" w:hAnsi="Times New Roman" w:cs="Times New Roman"/>
          <w:sz w:val="24"/>
          <w:szCs w:val="24"/>
        </w:rPr>
        <w:footnoteReference w:id="24"/>
      </w:r>
      <w:r w:rsidRPr="004F0097">
        <w:rPr>
          <w:rFonts w:ascii="Times New Roman" w:hAnsi="Times New Roman" w:cs="Times New Roman"/>
          <w:sz w:val="24"/>
          <w:szCs w:val="24"/>
        </w:rPr>
        <w:t>, tareas  que desempeñó igualmente a plena satisfacción.</w:t>
      </w:r>
    </w:p>
    <w:p w:rsidR="0084151B" w:rsidRPr="004F0097" w:rsidRDefault="0084151B" w:rsidP="0084151B">
      <w:pPr>
        <w:spacing w:line="240" w:lineRule="auto"/>
        <w:ind w:left="360"/>
        <w:jc w:val="both"/>
        <w:rPr>
          <w:rFonts w:ascii="Times New Roman" w:hAnsi="Times New Roman" w:cs="Times New Roman"/>
          <w:sz w:val="24"/>
          <w:szCs w:val="24"/>
        </w:rPr>
      </w:pPr>
      <w:r w:rsidRPr="004F0097">
        <w:rPr>
          <w:rFonts w:ascii="Times New Roman" w:hAnsi="Times New Roman" w:cs="Times New Roman"/>
          <w:sz w:val="24"/>
          <w:szCs w:val="24"/>
        </w:rPr>
        <w:t>En 1928 fue nombrado capellán del Ferrocarril Nacional del Norte, campo propicio para familiarizarse con obreros y trabajadores donde demostró su celo misionero. Su estadía allí fue corta, pues luego fue nombrado Vicario Cooperador de la parroquia de Boavita</w:t>
      </w:r>
      <w:r>
        <w:rPr>
          <w:rStyle w:val="Refdenotaalpie"/>
          <w:rFonts w:ascii="Times New Roman" w:hAnsi="Times New Roman" w:cs="Times New Roman"/>
          <w:sz w:val="24"/>
          <w:szCs w:val="24"/>
        </w:rPr>
        <w:footnoteReference w:id="25"/>
      </w:r>
      <w:r w:rsidRPr="004F0097">
        <w:rPr>
          <w:rFonts w:ascii="Times New Roman" w:hAnsi="Times New Roman" w:cs="Times New Roman"/>
          <w:sz w:val="24"/>
          <w:szCs w:val="24"/>
        </w:rPr>
        <w:t xml:space="preserve"> donde dejó visible huella.</w:t>
      </w:r>
      <w:r w:rsidRPr="00B93043">
        <w:rPr>
          <w:rFonts w:ascii="Times New Roman" w:hAnsi="Times New Roman" w:cs="Times New Roman"/>
          <w:sz w:val="24"/>
          <w:szCs w:val="24"/>
        </w:rPr>
        <w:t xml:space="preserve"> </w:t>
      </w:r>
      <w:r w:rsidRPr="004F0097">
        <w:rPr>
          <w:rFonts w:ascii="Times New Roman" w:hAnsi="Times New Roman" w:cs="Times New Roman"/>
          <w:sz w:val="24"/>
          <w:szCs w:val="24"/>
        </w:rPr>
        <w:t>Luego fue trasladado a Saboy</w:t>
      </w:r>
      <w:r>
        <w:rPr>
          <w:rFonts w:ascii="Times New Roman" w:hAnsi="Times New Roman" w:cs="Times New Roman"/>
          <w:sz w:val="24"/>
          <w:szCs w:val="24"/>
        </w:rPr>
        <w:t>á</w:t>
      </w:r>
      <w:r w:rsidRPr="004F0097">
        <w:rPr>
          <w:rFonts w:ascii="Times New Roman" w:hAnsi="Times New Roman" w:cs="Times New Roman"/>
          <w:sz w:val="24"/>
          <w:szCs w:val="24"/>
        </w:rPr>
        <w:t xml:space="preserve"> a la Estación Garavito, donde se desempeñó igualmente como Vicario Cooperador. Al año siguiente mediante Decreto 217  </w:t>
      </w:r>
      <w:r w:rsidRPr="008E18A6">
        <w:rPr>
          <w:rFonts w:ascii="Times New Roman" w:hAnsi="Times New Roman" w:cs="Times New Roman"/>
          <w:sz w:val="24"/>
          <w:szCs w:val="24"/>
          <w:u w:val="single"/>
        </w:rPr>
        <w:t>(libro 3 pàg.17)</w:t>
      </w:r>
      <w:r>
        <w:rPr>
          <w:rFonts w:ascii="Times New Roman" w:hAnsi="Times New Roman" w:cs="Times New Roman"/>
          <w:sz w:val="24"/>
          <w:szCs w:val="24"/>
          <w:u w:val="single"/>
        </w:rPr>
        <w:t xml:space="preserve"> (especificar esto del libro)</w:t>
      </w:r>
      <w:r w:rsidRPr="004F0097">
        <w:rPr>
          <w:rFonts w:ascii="Times New Roman" w:hAnsi="Times New Roman" w:cs="Times New Roman"/>
          <w:sz w:val="24"/>
          <w:szCs w:val="24"/>
        </w:rPr>
        <w:t xml:space="preserve"> fue nombrado párroco de Chitaraque</w:t>
      </w:r>
      <w:r>
        <w:rPr>
          <w:rStyle w:val="Refdenotaalpie"/>
          <w:rFonts w:ascii="Times New Roman" w:hAnsi="Times New Roman" w:cs="Times New Roman"/>
          <w:sz w:val="24"/>
          <w:szCs w:val="24"/>
        </w:rPr>
        <w:footnoteReference w:id="26"/>
      </w:r>
      <w:r w:rsidRPr="004F0097">
        <w:rPr>
          <w:rFonts w:ascii="Times New Roman" w:hAnsi="Times New Roman" w:cs="Times New Roman"/>
          <w:sz w:val="24"/>
          <w:szCs w:val="24"/>
        </w:rPr>
        <w:t xml:space="preserve">, población donde había ejercido el cargo de educador.  Entre sus nuevos feligreses encontró a antiguos discípulos quienes le recibieron con alborozo. Entonces comenzó a poner en práctica el sueño de ser promotor de vocaciones sacerdotales. Inició eligiendo a cuatro niños de los más brillantes para acólitos. Ser acólito en ese tiempo era un privilegio. Los niños seleccionados fueron: Ciro Alfredo Ávila, </w:t>
      </w:r>
      <w:r>
        <w:rPr>
          <w:rFonts w:ascii="Times New Roman" w:hAnsi="Times New Roman" w:cs="Times New Roman"/>
          <w:sz w:val="24"/>
          <w:szCs w:val="24"/>
        </w:rPr>
        <w:t>S</w:t>
      </w:r>
      <w:r w:rsidRPr="004F0097">
        <w:rPr>
          <w:rFonts w:ascii="Times New Roman" w:hAnsi="Times New Roman" w:cs="Times New Roman"/>
          <w:sz w:val="24"/>
          <w:szCs w:val="24"/>
        </w:rPr>
        <w:t xml:space="preserve">iervo de Jesús Melo, quien fuera  avezado poeta, Julio César Vargas y Roberto Ávila. En la ceremonia de posesión los consagró al Sagrado corazón. Los tres primeros </w:t>
      </w:r>
      <w:r w:rsidRPr="004F0097">
        <w:rPr>
          <w:rFonts w:ascii="Times New Roman" w:hAnsi="Times New Roman" w:cs="Times New Roman"/>
          <w:sz w:val="24"/>
          <w:szCs w:val="24"/>
        </w:rPr>
        <w:lastRenderedPageBreak/>
        <w:t>coronaron como sacerdotes. Este fue el comienzo de una incontable cadena de vocaciones sacerdotales y religiosas.</w:t>
      </w:r>
    </w:p>
    <w:p w:rsidR="0084151B" w:rsidRDefault="0084151B" w:rsidP="0084151B">
      <w:pPr>
        <w:spacing w:line="240" w:lineRule="auto"/>
        <w:ind w:left="360"/>
        <w:jc w:val="both"/>
        <w:rPr>
          <w:rFonts w:ascii="Times New Roman" w:hAnsi="Times New Roman" w:cs="Times New Roman"/>
          <w:sz w:val="24"/>
          <w:szCs w:val="24"/>
        </w:rPr>
      </w:pPr>
      <w:r w:rsidRPr="004F0097">
        <w:rPr>
          <w:rFonts w:ascii="Times New Roman" w:hAnsi="Times New Roman" w:cs="Times New Roman"/>
          <w:sz w:val="24"/>
          <w:szCs w:val="24"/>
        </w:rPr>
        <w:t>Después de importante gestión en Chitaraque fue trasladado a Marip</w:t>
      </w:r>
      <w:r>
        <w:rPr>
          <w:rFonts w:ascii="Times New Roman" w:hAnsi="Times New Roman" w:cs="Times New Roman"/>
          <w:sz w:val="24"/>
          <w:szCs w:val="24"/>
        </w:rPr>
        <w:t>í</w:t>
      </w:r>
      <w:r>
        <w:rPr>
          <w:rStyle w:val="Refdenotaalpie"/>
          <w:rFonts w:ascii="Times New Roman" w:hAnsi="Times New Roman" w:cs="Times New Roman"/>
          <w:sz w:val="24"/>
          <w:szCs w:val="24"/>
        </w:rPr>
        <w:footnoteReference w:id="27"/>
      </w:r>
      <w:r w:rsidRPr="004F0097">
        <w:rPr>
          <w:rFonts w:ascii="Times New Roman" w:hAnsi="Times New Roman" w:cs="Times New Roman"/>
          <w:sz w:val="24"/>
          <w:szCs w:val="24"/>
        </w:rPr>
        <w:t>, al occidente de Boyacá, población como sus vecinas, sumidas en el atraso y marginamiento.</w:t>
      </w:r>
      <w:r>
        <w:rPr>
          <w:rFonts w:ascii="Times New Roman" w:hAnsi="Times New Roman" w:cs="Times New Roman"/>
          <w:sz w:val="24"/>
          <w:szCs w:val="24"/>
        </w:rPr>
        <w:t xml:space="preserve"> Fue tal el éxito de su apostolado, que la comunidad cambió y enderezó pasos hacia la cristiandad, paz y convivencia, y los feligreses suplicaron al prelado no trasladarlo de esa parroquia</w:t>
      </w:r>
      <w:r>
        <w:rPr>
          <w:rStyle w:val="Refdenotaalpie"/>
          <w:rFonts w:ascii="Times New Roman" w:hAnsi="Times New Roman" w:cs="Times New Roman"/>
          <w:sz w:val="24"/>
          <w:szCs w:val="24"/>
        </w:rPr>
        <w:footnoteReference w:id="28"/>
      </w:r>
      <w:r>
        <w:rPr>
          <w:rFonts w:ascii="Times New Roman" w:hAnsi="Times New Roman" w:cs="Times New Roman"/>
          <w:sz w:val="24"/>
          <w:szCs w:val="24"/>
        </w:rPr>
        <w:t>.</w:t>
      </w:r>
      <w:r w:rsidRPr="004F0097">
        <w:rPr>
          <w:rFonts w:ascii="Times New Roman" w:hAnsi="Times New Roman" w:cs="Times New Roman"/>
          <w:sz w:val="24"/>
          <w:szCs w:val="24"/>
        </w:rPr>
        <w:t xml:space="preserve"> A poco tiempo de luchar por estas causas tuvo necesidad de cambiar a un clima más benigno debido a su delicado estado de salud</w:t>
      </w:r>
      <w:r>
        <w:rPr>
          <w:rStyle w:val="Refdenotaalpie"/>
          <w:rFonts w:ascii="Times New Roman" w:hAnsi="Times New Roman" w:cs="Times New Roman"/>
          <w:sz w:val="24"/>
          <w:szCs w:val="24"/>
        </w:rPr>
        <w:footnoteReference w:id="29"/>
      </w:r>
      <w:r w:rsidRPr="004F0097">
        <w:rPr>
          <w:rFonts w:ascii="Times New Roman" w:hAnsi="Times New Roman" w:cs="Times New Roman"/>
          <w:sz w:val="24"/>
          <w:szCs w:val="24"/>
        </w:rPr>
        <w:t>. Recibió ent</w:t>
      </w:r>
      <w:r>
        <w:rPr>
          <w:rFonts w:ascii="Times New Roman" w:hAnsi="Times New Roman" w:cs="Times New Roman"/>
          <w:sz w:val="24"/>
          <w:szCs w:val="24"/>
        </w:rPr>
        <w:t>onces la parroquia de Sutamarchá</w:t>
      </w:r>
      <w:r w:rsidRPr="004F0097">
        <w:rPr>
          <w:rFonts w:ascii="Times New Roman" w:hAnsi="Times New Roman" w:cs="Times New Roman"/>
          <w:sz w:val="24"/>
          <w:szCs w:val="24"/>
        </w:rPr>
        <w:t>n</w:t>
      </w:r>
      <w:r>
        <w:rPr>
          <w:rStyle w:val="Refdenotaalpie"/>
          <w:rFonts w:ascii="Times New Roman" w:hAnsi="Times New Roman" w:cs="Times New Roman"/>
          <w:sz w:val="24"/>
          <w:szCs w:val="24"/>
        </w:rPr>
        <w:footnoteReference w:id="30"/>
      </w:r>
      <w:r>
        <w:rPr>
          <w:rFonts w:ascii="Times New Roman" w:hAnsi="Times New Roman" w:cs="Times New Roman"/>
          <w:sz w:val="24"/>
          <w:szCs w:val="24"/>
        </w:rPr>
        <w:t>: la situación religiosa y política no era buena, según relata el mismo Padre Sánchez, en su comunicación al obispo, de fecha 22 de diciembre de 1931</w:t>
      </w:r>
      <w:r>
        <w:rPr>
          <w:rStyle w:val="Refdenotaalpie"/>
          <w:rFonts w:ascii="Times New Roman" w:hAnsi="Times New Roman" w:cs="Times New Roman"/>
          <w:sz w:val="24"/>
          <w:szCs w:val="24"/>
        </w:rPr>
        <w:footnoteReference w:id="31"/>
      </w:r>
      <w:r>
        <w:rPr>
          <w:rFonts w:ascii="Times New Roman" w:hAnsi="Times New Roman" w:cs="Times New Roman"/>
          <w:sz w:val="24"/>
          <w:szCs w:val="24"/>
        </w:rPr>
        <w:t>. Sin embargo,</w:t>
      </w:r>
      <w:r w:rsidRPr="004F0097">
        <w:rPr>
          <w:rFonts w:ascii="Times New Roman" w:hAnsi="Times New Roman" w:cs="Times New Roman"/>
          <w:sz w:val="24"/>
          <w:szCs w:val="24"/>
        </w:rPr>
        <w:t xml:space="preserve"> </w:t>
      </w:r>
      <w:r>
        <w:rPr>
          <w:rFonts w:ascii="Times New Roman" w:hAnsi="Times New Roman" w:cs="Times New Roman"/>
          <w:sz w:val="24"/>
          <w:szCs w:val="24"/>
        </w:rPr>
        <w:t xml:space="preserve"> además de la exitosa evangelización en esa comunidad, </w:t>
      </w:r>
      <w:r w:rsidRPr="004F0097">
        <w:rPr>
          <w:rFonts w:ascii="Times New Roman" w:hAnsi="Times New Roman" w:cs="Times New Roman"/>
          <w:sz w:val="24"/>
          <w:szCs w:val="24"/>
        </w:rPr>
        <w:t>comenzó a desarrollar su otro importante proyecto evangélico: la devoción al Sagrado Corazón de Jesús a través de los primeros viernes</w:t>
      </w:r>
      <w:r>
        <w:rPr>
          <w:rFonts w:ascii="Times New Roman" w:hAnsi="Times New Roman" w:cs="Times New Roman"/>
          <w:sz w:val="24"/>
          <w:szCs w:val="24"/>
        </w:rPr>
        <w:t>.</w:t>
      </w:r>
      <w:r w:rsidRPr="004F0097">
        <w:rPr>
          <w:rFonts w:ascii="Times New Roman" w:hAnsi="Times New Roman" w:cs="Times New Roman"/>
          <w:sz w:val="24"/>
          <w:szCs w:val="24"/>
        </w:rPr>
        <w:t xml:space="preserve"> Un milagro se obró en esa población</w:t>
      </w:r>
      <w:r>
        <w:rPr>
          <w:rFonts w:ascii="Times New Roman" w:hAnsi="Times New Roman" w:cs="Times New Roman"/>
          <w:sz w:val="24"/>
          <w:szCs w:val="24"/>
        </w:rPr>
        <w:t>:</w:t>
      </w:r>
      <w:r w:rsidRPr="004F0097">
        <w:rPr>
          <w:rFonts w:ascii="Times New Roman" w:hAnsi="Times New Roman" w:cs="Times New Roman"/>
          <w:sz w:val="24"/>
          <w:szCs w:val="24"/>
        </w:rPr>
        <w:t xml:space="preserve"> unos jóvenes fueron salvados de las aguas turbulentas cuando iban a media noche a cumplir con el primer viernes.</w:t>
      </w:r>
      <w:r>
        <w:rPr>
          <w:rFonts w:ascii="Times New Roman" w:hAnsi="Times New Roman" w:cs="Times New Roman"/>
          <w:sz w:val="24"/>
          <w:szCs w:val="24"/>
        </w:rPr>
        <w:t xml:space="preserve"> </w:t>
      </w:r>
    </w:p>
    <w:p w:rsidR="0084151B" w:rsidRPr="004F0097" w:rsidRDefault="0084151B" w:rsidP="0084151B">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Los feligreses de esta parroquia al tener noticia de su traslado a otra parroquia  redactaron una hermosa carta (con numerosas firmas) donde explican profunda y detalladamente la fructífera labor evangélica realizada por el Padre Sánchez. Destacan asimismo sus acentuadas virtudes de hombre santo y suplican al señor Obispo dejarlo por más tiempo para que continúe su maravillosa obra</w:t>
      </w:r>
      <w:r>
        <w:rPr>
          <w:rStyle w:val="Refdenotaalpie"/>
          <w:rFonts w:ascii="Times New Roman" w:hAnsi="Times New Roman" w:cs="Times New Roman"/>
          <w:sz w:val="24"/>
          <w:szCs w:val="24"/>
        </w:rPr>
        <w:footnoteReference w:id="32"/>
      </w:r>
      <w:r>
        <w:rPr>
          <w:rFonts w:ascii="Times New Roman" w:hAnsi="Times New Roman" w:cs="Times New Roman"/>
          <w:sz w:val="24"/>
          <w:szCs w:val="24"/>
        </w:rPr>
        <w:t>.</w:t>
      </w:r>
    </w:p>
    <w:p w:rsidR="0084151B" w:rsidRPr="004F0097" w:rsidRDefault="0084151B" w:rsidP="0084151B">
      <w:pPr>
        <w:spacing w:line="240" w:lineRule="auto"/>
        <w:ind w:left="360"/>
        <w:jc w:val="both"/>
        <w:rPr>
          <w:rFonts w:ascii="Times New Roman" w:hAnsi="Times New Roman" w:cs="Times New Roman"/>
          <w:sz w:val="24"/>
          <w:szCs w:val="24"/>
        </w:rPr>
      </w:pPr>
      <w:r w:rsidRPr="004F0097">
        <w:rPr>
          <w:rFonts w:ascii="Times New Roman" w:hAnsi="Times New Roman" w:cs="Times New Roman"/>
          <w:sz w:val="24"/>
          <w:szCs w:val="24"/>
        </w:rPr>
        <w:t>Luego fue trasladado a las parroquias de Sorac</w:t>
      </w:r>
      <w:r>
        <w:rPr>
          <w:rFonts w:ascii="Times New Roman" w:hAnsi="Times New Roman" w:cs="Times New Roman"/>
          <w:sz w:val="24"/>
          <w:szCs w:val="24"/>
        </w:rPr>
        <w:t>á</w:t>
      </w:r>
      <w:r>
        <w:rPr>
          <w:rStyle w:val="Refdenotaalpie"/>
          <w:rFonts w:ascii="Times New Roman" w:hAnsi="Times New Roman" w:cs="Times New Roman"/>
          <w:sz w:val="24"/>
          <w:szCs w:val="24"/>
        </w:rPr>
        <w:footnoteReference w:id="33"/>
      </w:r>
      <w:r w:rsidRPr="004F0097">
        <w:rPr>
          <w:rFonts w:ascii="Times New Roman" w:hAnsi="Times New Roman" w:cs="Times New Roman"/>
          <w:sz w:val="24"/>
          <w:szCs w:val="24"/>
        </w:rPr>
        <w:t xml:space="preserve"> y Chivat</w:t>
      </w:r>
      <w:r>
        <w:rPr>
          <w:rFonts w:ascii="Times New Roman" w:hAnsi="Times New Roman" w:cs="Times New Roman"/>
          <w:sz w:val="24"/>
          <w:szCs w:val="24"/>
        </w:rPr>
        <w:t>á</w:t>
      </w:r>
      <w:r>
        <w:rPr>
          <w:rStyle w:val="Refdenotaalpie"/>
          <w:rFonts w:ascii="Times New Roman" w:hAnsi="Times New Roman" w:cs="Times New Roman"/>
          <w:sz w:val="24"/>
          <w:szCs w:val="24"/>
        </w:rPr>
        <w:footnoteReference w:id="34"/>
      </w:r>
      <w:r w:rsidRPr="004F0097">
        <w:rPr>
          <w:rFonts w:ascii="Times New Roman" w:hAnsi="Times New Roman" w:cs="Times New Roman"/>
          <w:sz w:val="24"/>
          <w:szCs w:val="24"/>
        </w:rPr>
        <w:t xml:space="preserve"> simultáneamente, donde c</w:t>
      </w:r>
      <w:r>
        <w:rPr>
          <w:rFonts w:ascii="Times New Roman" w:hAnsi="Times New Roman" w:cs="Times New Roman"/>
          <w:sz w:val="24"/>
          <w:szCs w:val="24"/>
        </w:rPr>
        <w:t>ristalizó dos de sus proyectos: l</w:t>
      </w:r>
      <w:r w:rsidRPr="004F0097">
        <w:rPr>
          <w:rFonts w:ascii="Times New Roman" w:hAnsi="Times New Roman" w:cs="Times New Roman"/>
          <w:sz w:val="24"/>
          <w:szCs w:val="24"/>
        </w:rPr>
        <w:t xml:space="preserve">a Devoción al Sagrado Corazón y el fomento de las vocaciones sacerdotales. La materia prima para este proyecto eran sus acólitos. </w:t>
      </w:r>
      <w:r>
        <w:rPr>
          <w:rFonts w:ascii="Times New Roman" w:hAnsi="Times New Roman" w:cs="Times New Roman"/>
          <w:sz w:val="24"/>
          <w:szCs w:val="24"/>
        </w:rPr>
        <w:t>También esta población al conocer la noticia del traslado de parroquia del Padre Sánchez, firmó una carta de respaldo por numerosos feligreses en la que demuestran la calidad de ministerio que este sacerdote ejerció durante el corto periodo de pastoreo</w:t>
      </w:r>
      <w:r>
        <w:rPr>
          <w:rStyle w:val="Refdenotaalpie"/>
          <w:rFonts w:ascii="Times New Roman" w:hAnsi="Times New Roman" w:cs="Times New Roman"/>
          <w:sz w:val="24"/>
          <w:szCs w:val="24"/>
        </w:rPr>
        <w:footnoteReference w:id="35"/>
      </w:r>
      <w:r>
        <w:rPr>
          <w:rFonts w:ascii="Times New Roman" w:hAnsi="Times New Roman" w:cs="Times New Roman"/>
          <w:sz w:val="24"/>
          <w:szCs w:val="24"/>
        </w:rPr>
        <w:t xml:space="preserve">. </w:t>
      </w:r>
      <w:r w:rsidRPr="004F0097">
        <w:rPr>
          <w:rFonts w:ascii="Times New Roman" w:hAnsi="Times New Roman" w:cs="Times New Roman"/>
          <w:sz w:val="24"/>
          <w:szCs w:val="24"/>
        </w:rPr>
        <w:t>En 1935 fue enviado a Jericó</w:t>
      </w:r>
      <w:r>
        <w:rPr>
          <w:rStyle w:val="Refdenotaalpie"/>
          <w:rFonts w:ascii="Times New Roman" w:hAnsi="Times New Roman" w:cs="Times New Roman"/>
          <w:sz w:val="24"/>
          <w:szCs w:val="24"/>
        </w:rPr>
        <w:footnoteReference w:id="36"/>
      </w:r>
      <w:r w:rsidRPr="004F0097">
        <w:rPr>
          <w:rFonts w:ascii="Times New Roman" w:hAnsi="Times New Roman" w:cs="Times New Roman"/>
          <w:sz w:val="24"/>
          <w:szCs w:val="24"/>
        </w:rPr>
        <w:t xml:space="preserve"> la población más alta de Colombia</w:t>
      </w:r>
      <w:r>
        <w:rPr>
          <w:rStyle w:val="Refdenotaalpie"/>
          <w:rFonts w:ascii="Times New Roman" w:hAnsi="Times New Roman" w:cs="Times New Roman"/>
          <w:sz w:val="24"/>
          <w:szCs w:val="24"/>
        </w:rPr>
        <w:footnoteReference w:id="37"/>
      </w:r>
      <w:r w:rsidRPr="004F0097">
        <w:rPr>
          <w:rFonts w:ascii="Times New Roman" w:hAnsi="Times New Roman" w:cs="Times New Roman"/>
          <w:sz w:val="24"/>
          <w:szCs w:val="24"/>
        </w:rPr>
        <w:t xml:space="preserve">. Allá su experiencia pastoral y misionera fue altamente exitosa. Luego en 1936 fue nombrado párroco de </w:t>
      </w:r>
      <w:r w:rsidRPr="004F0097">
        <w:rPr>
          <w:rFonts w:ascii="Times New Roman" w:hAnsi="Times New Roman" w:cs="Times New Roman"/>
          <w:sz w:val="24"/>
          <w:szCs w:val="24"/>
        </w:rPr>
        <w:lastRenderedPageBreak/>
        <w:t xml:space="preserve">Jenesano, </w:t>
      </w:r>
      <w:r>
        <w:rPr>
          <w:rFonts w:ascii="Times New Roman" w:hAnsi="Times New Roman" w:cs="Times New Roman"/>
          <w:sz w:val="24"/>
          <w:szCs w:val="24"/>
        </w:rPr>
        <w:t>no sin antes haber dejado un pueblo entristecido por el retiro de su párroco Marcos Dionisio Sánchez</w:t>
      </w:r>
      <w:r>
        <w:rPr>
          <w:rStyle w:val="Refdenotaalpie"/>
          <w:rFonts w:ascii="Times New Roman" w:hAnsi="Times New Roman" w:cs="Times New Roman"/>
          <w:sz w:val="24"/>
          <w:szCs w:val="24"/>
        </w:rPr>
        <w:footnoteReference w:id="38"/>
      </w:r>
      <w:r>
        <w:rPr>
          <w:rFonts w:ascii="Times New Roman" w:hAnsi="Times New Roman" w:cs="Times New Roman"/>
          <w:sz w:val="24"/>
          <w:szCs w:val="24"/>
        </w:rPr>
        <w:t>. En la nueva parroquia, Jenesano</w:t>
      </w:r>
      <w:r w:rsidRPr="004F0097">
        <w:rPr>
          <w:rFonts w:ascii="Times New Roman" w:hAnsi="Times New Roman" w:cs="Times New Roman"/>
          <w:sz w:val="24"/>
          <w:szCs w:val="24"/>
        </w:rPr>
        <w:t xml:space="preserve"> realizó en cuatro años una incansable labor en beneficio material y espiritual de esa comunidad</w:t>
      </w:r>
      <w:r>
        <w:rPr>
          <w:rFonts w:ascii="Times New Roman" w:hAnsi="Times New Roman" w:cs="Times New Roman"/>
          <w:sz w:val="24"/>
          <w:szCs w:val="24"/>
        </w:rPr>
        <w:t>. Su agenda básica estaba programada con actos y ritos piadosos al Santísimo Sacramento y  la devoción de los primeros viernes</w:t>
      </w:r>
      <w:r>
        <w:rPr>
          <w:rStyle w:val="Refdenotaalpie"/>
          <w:rFonts w:ascii="Times New Roman" w:hAnsi="Times New Roman" w:cs="Times New Roman"/>
          <w:sz w:val="24"/>
          <w:szCs w:val="24"/>
        </w:rPr>
        <w:footnoteReference w:id="39"/>
      </w:r>
      <w:r w:rsidRPr="004F0097">
        <w:rPr>
          <w:rFonts w:ascii="Times New Roman" w:hAnsi="Times New Roman" w:cs="Times New Roman"/>
          <w:sz w:val="24"/>
          <w:szCs w:val="24"/>
        </w:rPr>
        <w:t>.</w:t>
      </w:r>
      <w:r>
        <w:rPr>
          <w:rFonts w:ascii="Times New Roman" w:hAnsi="Times New Roman" w:cs="Times New Roman"/>
          <w:sz w:val="24"/>
          <w:szCs w:val="24"/>
        </w:rPr>
        <w:t xml:space="preserve"> A la salida de Jenesano del Padre Sánchez, la comunidad se volcó mediante un plebiscito, con numerosas firmas, reclamando la presencia de su párroco</w:t>
      </w:r>
      <w:r>
        <w:rPr>
          <w:rStyle w:val="Refdenotaalpie"/>
          <w:rFonts w:ascii="Times New Roman" w:hAnsi="Times New Roman" w:cs="Times New Roman"/>
          <w:sz w:val="24"/>
          <w:szCs w:val="24"/>
        </w:rPr>
        <w:footnoteReference w:id="40"/>
      </w:r>
      <w:r>
        <w:rPr>
          <w:rFonts w:ascii="Times New Roman" w:hAnsi="Times New Roman" w:cs="Times New Roman"/>
          <w:sz w:val="24"/>
          <w:szCs w:val="24"/>
        </w:rPr>
        <w:t>.</w:t>
      </w:r>
    </w:p>
    <w:p w:rsidR="0084151B" w:rsidRPr="004F0097" w:rsidRDefault="0084151B" w:rsidP="0084151B">
      <w:pPr>
        <w:spacing w:line="240" w:lineRule="auto"/>
        <w:ind w:left="360"/>
        <w:jc w:val="both"/>
        <w:rPr>
          <w:rFonts w:ascii="Times New Roman" w:hAnsi="Times New Roman" w:cs="Times New Roman"/>
          <w:sz w:val="24"/>
          <w:szCs w:val="24"/>
        </w:rPr>
      </w:pPr>
      <w:r w:rsidRPr="004F0097">
        <w:rPr>
          <w:rFonts w:ascii="Times New Roman" w:hAnsi="Times New Roman" w:cs="Times New Roman"/>
          <w:sz w:val="24"/>
          <w:szCs w:val="24"/>
        </w:rPr>
        <w:t>Vino la fecha más relevante de su carrera pastoral, el nombramiento como párroco de Tuta, su patria chica, el 27 de octubre de 1940</w:t>
      </w:r>
      <w:r>
        <w:rPr>
          <w:rStyle w:val="Refdenotaalpie"/>
          <w:rFonts w:ascii="Times New Roman" w:hAnsi="Times New Roman" w:cs="Times New Roman"/>
          <w:sz w:val="24"/>
          <w:szCs w:val="24"/>
        </w:rPr>
        <w:footnoteReference w:id="41"/>
      </w:r>
      <w:r w:rsidRPr="004F0097">
        <w:rPr>
          <w:rFonts w:ascii="Times New Roman" w:hAnsi="Times New Roman" w:cs="Times New Roman"/>
          <w:sz w:val="24"/>
          <w:szCs w:val="24"/>
        </w:rPr>
        <w:t>.</w:t>
      </w:r>
    </w:p>
    <w:p w:rsidR="0084151B" w:rsidRPr="004F0097" w:rsidRDefault="0084151B" w:rsidP="0084151B">
      <w:pPr>
        <w:spacing w:line="240" w:lineRule="auto"/>
        <w:ind w:left="360"/>
        <w:jc w:val="both"/>
        <w:rPr>
          <w:rFonts w:ascii="Times New Roman" w:hAnsi="Times New Roman" w:cs="Times New Roman"/>
          <w:sz w:val="24"/>
          <w:szCs w:val="24"/>
        </w:rPr>
      </w:pPr>
    </w:p>
    <w:p w:rsidR="001D7630" w:rsidRPr="00CD0DFB" w:rsidRDefault="0084151B" w:rsidP="001D7630">
      <w:pPr>
        <w:pStyle w:val="Prrafodelist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Párroco de Tuta</w:t>
      </w:r>
      <w:r w:rsidR="00A87BEF">
        <w:rPr>
          <w:rFonts w:ascii="Times New Roman" w:hAnsi="Times New Roman" w:cs="Times New Roman"/>
          <w:b/>
          <w:sz w:val="24"/>
          <w:szCs w:val="24"/>
        </w:rPr>
        <w:t>,</w:t>
      </w:r>
      <w:r w:rsidRPr="004F0097">
        <w:rPr>
          <w:rFonts w:ascii="Times New Roman" w:hAnsi="Times New Roman" w:cs="Times New Roman"/>
          <w:b/>
          <w:sz w:val="24"/>
          <w:szCs w:val="24"/>
        </w:rPr>
        <w:t xml:space="preserve"> </w:t>
      </w:r>
      <w:r w:rsidR="001D7630" w:rsidRPr="00CD0DFB">
        <w:rPr>
          <w:rFonts w:ascii="Times New Roman" w:hAnsi="Times New Roman" w:cs="Times New Roman"/>
          <w:b/>
          <w:sz w:val="24"/>
          <w:szCs w:val="24"/>
        </w:rPr>
        <w:t>Apóstol de la</w:t>
      </w:r>
      <w:r w:rsidR="001D7630">
        <w:rPr>
          <w:rFonts w:ascii="Times New Roman" w:hAnsi="Times New Roman" w:cs="Times New Roman"/>
          <w:b/>
          <w:sz w:val="24"/>
          <w:szCs w:val="24"/>
        </w:rPr>
        <w:t>s</w:t>
      </w:r>
      <w:r w:rsidR="001D7630" w:rsidRPr="00CD0DFB">
        <w:rPr>
          <w:rFonts w:ascii="Times New Roman" w:hAnsi="Times New Roman" w:cs="Times New Roman"/>
          <w:b/>
          <w:sz w:val="24"/>
          <w:szCs w:val="24"/>
        </w:rPr>
        <w:t xml:space="preserve"> vocaciones sacerdotales, religiosas, laicales, masculinas, femeninas</w:t>
      </w:r>
      <w:r w:rsidR="00A51490">
        <w:rPr>
          <w:rFonts w:ascii="Times New Roman" w:hAnsi="Times New Roman" w:cs="Times New Roman"/>
          <w:b/>
          <w:sz w:val="24"/>
          <w:szCs w:val="24"/>
        </w:rPr>
        <w:t xml:space="preserve"> y eximio educador</w:t>
      </w:r>
    </w:p>
    <w:p w:rsidR="0084151B" w:rsidRPr="001D7630" w:rsidRDefault="0084151B" w:rsidP="001D7630">
      <w:pPr>
        <w:spacing w:line="240" w:lineRule="auto"/>
        <w:ind w:left="720"/>
        <w:jc w:val="both"/>
        <w:rPr>
          <w:rFonts w:ascii="Times New Roman" w:hAnsi="Times New Roman" w:cs="Times New Roman"/>
          <w:b/>
          <w:sz w:val="24"/>
          <w:szCs w:val="24"/>
        </w:rPr>
      </w:pPr>
    </w:p>
    <w:p w:rsidR="00A87BEF" w:rsidRDefault="0084151B" w:rsidP="00A87BEF">
      <w:pPr>
        <w:spacing w:line="240" w:lineRule="auto"/>
        <w:ind w:left="360"/>
        <w:jc w:val="both"/>
        <w:rPr>
          <w:rFonts w:ascii="Times New Roman" w:hAnsi="Times New Roman" w:cs="Times New Roman"/>
          <w:sz w:val="24"/>
          <w:szCs w:val="24"/>
        </w:rPr>
      </w:pPr>
      <w:r w:rsidRPr="004F0097">
        <w:rPr>
          <w:rFonts w:ascii="Times New Roman" w:hAnsi="Times New Roman" w:cs="Times New Roman"/>
          <w:sz w:val="24"/>
          <w:szCs w:val="24"/>
        </w:rPr>
        <w:t>El adagio: “nadie es profeta en su tierra” tuvo una excepción en el Padre Marcos Dionisio Sánchez, en su población natal, Tuta. El tiempo comprendido entre el 27 de octubre de 1940 y el 2 de septiembre de 1970 constituye un lapso maravilloso que enmarca la vida de santidad y de obras trascendentales para la parroquia y la comunidad de Tuta, puesto que vida y obra se funden en un solo monumento que queda incólume para la posteridad: la Escuela Apostólica (o Seminario apostólico) de Tuta convertida en semillero de vocaciones sacerdotales y religiosas y su acrisolada devoción al Sagrado Corazón de Jesús</w:t>
      </w:r>
      <w:r>
        <w:rPr>
          <w:rFonts w:ascii="Times New Roman" w:hAnsi="Times New Roman" w:cs="Times New Roman"/>
          <w:sz w:val="24"/>
          <w:szCs w:val="24"/>
        </w:rPr>
        <w:t>, como se aprecia desde su llegada a esta parroquia, a solicitar a su Prelado licencia para exponer al Santísimo, dar la bendición los jueves y los domingos, el trisagio, lo mismo que los primeros viernes junto con la procesión por la iglesia</w:t>
      </w:r>
      <w:r>
        <w:rPr>
          <w:rStyle w:val="Refdenotaalpie"/>
          <w:rFonts w:ascii="Times New Roman" w:hAnsi="Times New Roman" w:cs="Times New Roman"/>
          <w:sz w:val="24"/>
          <w:szCs w:val="24"/>
        </w:rPr>
        <w:footnoteReference w:id="42"/>
      </w:r>
      <w:r w:rsidRPr="004F0097">
        <w:rPr>
          <w:rFonts w:ascii="Times New Roman" w:hAnsi="Times New Roman" w:cs="Times New Roman"/>
          <w:sz w:val="24"/>
          <w:szCs w:val="24"/>
        </w:rPr>
        <w:t>.</w:t>
      </w:r>
    </w:p>
    <w:p w:rsidR="00CD0DFB" w:rsidRDefault="00A87BEF" w:rsidP="00A87BE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D0DFB" w:rsidRPr="004F0097">
        <w:rPr>
          <w:rFonts w:ascii="Times New Roman" w:hAnsi="Times New Roman" w:cs="Times New Roman"/>
          <w:sz w:val="24"/>
          <w:szCs w:val="24"/>
        </w:rPr>
        <w:t xml:space="preserve">Un factor extraordinario de este santo varón fue su trabajo vocacional a favor de los jóvenes y la fundación de la Escuela Apostólica de Tuta, convertida en Seminario de Orientación Vocacional de Tuta, donde </w:t>
      </w:r>
      <w:r>
        <w:rPr>
          <w:rFonts w:ascii="Times New Roman" w:hAnsi="Times New Roman" w:cs="Times New Roman"/>
          <w:sz w:val="24"/>
          <w:szCs w:val="24"/>
        </w:rPr>
        <w:t>centenares</w:t>
      </w:r>
      <w:r w:rsidR="00CD0DFB" w:rsidRPr="004F0097">
        <w:rPr>
          <w:rFonts w:ascii="Times New Roman" w:hAnsi="Times New Roman" w:cs="Times New Roman"/>
          <w:sz w:val="24"/>
          <w:szCs w:val="24"/>
        </w:rPr>
        <w:t xml:space="preserve"> de jóvenes recibieron una formación sólida cristiana, pues </w:t>
      </w:r>
      <w:r>
        <w:rPr>
          <w:rFonts w:ascii="Times New Roman" w:hAnsi="Times New Roman" w:cs="Times New Roman"/>
          <w:sz w:val="24"/>
          <w:szCs w:val="24"/>
        </w:rPr>
        <w:t>muchos</w:t>
      </w:r>
      <w:r w:rsidR="00CD0DFB" w:rsidRPr="004F0097">
        <w:rPr>
          <w:rFonts w:ascii="Times New Roman" w:hAnsi="Times New Roman" w:cs="Times New Roman"/>
          <w:sz w:val="24"/>
          <w:szCs w:val="24"/>
        </w:rPr>
        <w:t xml:space="preserve"> de ellos encontraron la posibilidad del sacerdocio. Adicionalmente, fue promotor de vocaciones religiosas mediante el impulso dado al Colegio de los Sagrados Corazones, dirigido por las Hermanas Hijas de los Sagrados corazones, en la población de Tuta. </w:t>
      </w:r>
    </w:p>
    <w:p w:rsidR="00CD0DFB" w:rsidRPr="004F0097" w:rsidRDefault="00CD0DFB" w:rsidP="00CD0DFB">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 xml:space="preserve">Los </w:t>
      </w:r>
      <w:r>
        <w:rPr>
          <w:rFonts w:ascii="Times New Roman" w:hAnsi="Times New Roman" w:cs="Times New Roman"/>
          <w:sz w:val="24"/>
          <w:szCs w:val="24"/>
        </w:rPr>
        <w:t xml:space="preserve">centenares </w:t>
      </w:r>
      <w:r w:rsidR="00D90CBE">
        <w:rPr>
          <w:rFonts w:ascii="Times New Roman" w:hAnsi="Times New Roman" w:cs="Times New Roman"/>
          <w:sz w:val="24"/>
          <w:szCs w:val="24"/>
        </w:rPr>
        <w:t xml:space="preserve">de </w:t>
      </w:r>
      <w:r w:rsidRPr="004F0097">
        <w:rPr>
          <w:rFonts w:ascii="Times New Roman" w:hAnsi="Times New Roman" w:cs="Times New Roman"/>
          <w:sz w:val="24"/>
          <w:szCs w:val="24"/>
        </w:rPr>
        <w:t xml:space="preserve">alumnos formados desde el año 1941 al año 2000 conforman </w:t>
      </w:r>
      <w:r>
        <w:rPr>
          <w:rFonts w:ascii="Times New Roman" w:hAnsi="Times New Roman" w:cs="Times New Roman"/>
          <w:sz w:val="24"/>
          <w:szCs w:val="24"/>
        </w:rPr>
        <w:t>una valiosísima cosecha</w:t>
      </w:r>
      <w:r w:rsidRPr="004F0097">
        <w:rPr>
          <w:rFonts w:ascii="Times New Roman" w:hAnsi="Times New Roman" w:cs="Times New Roman"/>
          <w:sz w:val="24"/>
          <w:szCs w:val="24"/>
        </w:rPr>
        <w:t xml:space="preserve"> de nuevos ciudadanos</w:t>
      </w:r>
      <w:r w:rsidR="00D90CBE">
        <w:rPr>
          <w:rFonts w:ascii="Times New Roman" w:hAnsi="Times New Roman" w:cs="Times New Roman"/>
          <w:sz w:val="24"/>
          <w:szCs w:val="24"/>
        </w:rPr>
        <w:t>,</w:t>
      </w:r>
      <w:r>
        <w:rPr>
          <w:rFonts w:ascii="Times New Roman" w:hAnsi="Times New Roman" w:cs="Times New Roman"/>
          <w:sz w:val="24"/>
          <w:szCs w:val="24"/>
        </w:rPr>
        <w:t xml:space="preserve"> unos consagrados a la vida religiosa y otr</w:t>
      </w:r>
      <w:r w:rsidR="00D90CBE">
        <w:rPr>
          <w:rFonts w:ascii="Times New Roman" w:hAnsi="Times New Roman" w:cs="Times New Roman"/>
          <w:sz w:val="24"/>
          <w:szCs w:val="24"/>
        </w:rPr>
        <w:t>o</w:t>
      </w:r>
      <w:r>
        <w:rPr>
          <w:rFonts w:ascii="Times New Roman" w:hAnsi="Times New Roman" w:cs="Times New Roman"/>
          <w:sz w:val="24"/>
          <w:szCs w:val="24"/>
        </w:rPr>
        <w:t>s laico</w:t>
      </w:r>
      <w:r w:rsidR="00D90CBE">
        <w:rPr>
          <w:rFonts w:ascii="Times New Roman" w:hAnsi="Times New Roman" w:cs="Times New Roman"/>
          <w:sz w:val="24"/>
          <w:szCs w:val="24"/>
        </w:rPr>
        <w:t>s</w:t>
      </w:r>
      <w:r>
        <w:rPr>
          <w:rFonts w:ascii="Times New Roman" w:hAnsi="Times New Roman" w:cs="Times New Roman"/>
          <w:sz w:val="24"/>
          <w:szCs w:val="24"/>
        </w:rPr>
        <w:t xml:space="preserve"> </w:t>
      </w:r>
      <w:r w:rsidR="00D90CBE">
        <w:rPr>
          <w:rFonts w:ascii="Times New Roman" w:hAnsi="Times New Roman" w:cs="Times New Roman"/>
          <w:sz w:val="24"/>
          <w:szCs w:val="24"/>
        </w:rPr>
        <w:t>cuya  pertenencia es símbolo de la Apostólica de Tuta.</w:t>
      </w:r>
    </w:p>
    <w:p w:rsidR="00A87BEF" w:rsidRDefault="00CD0DFB" w:rsidP="00CD0DFB">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lastRenderedPageBreak/>
        <w:t>Los frutos del semillero de vocaciones se pueden medir por la cantidad y</w:t>
      </w:r>
      <w:r>
        <w:rPr>
          <w:rFonts w:ascii="Times New Roman" w:hAnsi="Times New Roman" w:cs="Times New Roman"/>
          <w:sz w:val="24"/>
          <w:szCs w:val="24"/>
        </w:rPr>
        <w:t xml:space="preserve"> </w:t>
      </w:r>
      <w:r w:rsidRPr="004F0097">
        <w:rPr>
          <w:rFonts w:ascii="Times New Roman" w:hAnsi="Times New Roman" w:cs="Times New Roman"/>
          <w:sz w:val="24"/>
          <w:szCs w:val="24"/>
        </w:rPr>
        <w:t>calidad de sus alumnos formados en Tuta quienes</w:t>
      </w:r>
      <w:r>
        <w:rPr>
          <w:rFonts w:ascii="Times New Roman" w:hAnsi="Times New Roman" w:cs="Times New Roman"/>
          <w:sz w:val="24"/>
          <w:szCs w:val="24"/>
        </w:rPr>
        <w:t>, una vez cursados los grados básicos,</w:t>
      </w:r>
      <w:r w:rsidRPr="004F0097">
        <w:rPr>
          <w:rFonts w:ascii="Times New Roman" w:hAnsi="Times New Roman" w:cs="Times New Roman"/>
          <w:sz w:val="24"/>
          <w:szCs w:val="24"/>
        </w:rPr>
        <w:t xml:space="preserve"> partían a continuar estudios además de colegios públicos y privados del país, en m</w:t>
      </w:r>
      <w:r>
        <w:rPr>
          <w:rFonts w:ascii="Times New Roman" w:hAnsi="Times New Roman" w:cs="Times New Roman"/>
          <w:sz w:val="24"/>
          <w:szCs w:val="24"/>
        </w:rPr>
        <w:t>á</w:t>
      </w:r>
      <w:r w:rsidRPr="004F0097">
        <w:rPr>
          <w:rFonts w:ascii="Times New Roman" w:hAnsi="Times New Roman" w:cs="Times New Roman"/>
          <w:sz w:val="24"/>
          <w:szCs w:val="24"/>
        </w:rPr>
        <w:t xml:space="preserve">s de 31 casas diversas de formación religiosa, destacándose, entre otras, seminarios diocesanos, padres Carmelitas, Franciscanos, Dominicos, Agustinos </w:t>
      </w:r>
      <w:r>
        <w:rPr>
          <w:rFonts w:ascii="Times New Roman" w:hAnsi="Times New Roman" w:cs="Times New Roman"/>
          <w:sz w:val="24"/>
          <w:szCs w:val="24"/>
        </w:rPr>
        <w:t>R</w:t>
      </w:r>
      <w:r w:rsidRPr="004F0097">
        <w:rPr>
          <w:rFonts w:ascii="Times New Roman" w:hAnsi="Times New Roman" w:cs="Times New Roman"/>
          <w:sz w:val="24"/>
          <w:szCs w:val="24"/>
        </w:rPr>
        <w:t>ecoletos, Capuchinos, Salvatorianos, Monforcianos, Adoradores, Paulinos, Redentoristas, Javerianos, Salesianos, Padres de la Consolata, Mercedarios, Hermanos Cristianos, Hermanos Maristas, Padres Vicentinos, y Agustinos Descalzos. Frut</w:t>
      </w:r>
      <w:r>
        <w:rPr>
          <w:rFonts w:ascii="Times New Roman" w:hAnsi="Times New Roman" w:cs="Times New Roman"/>
          <w:sz w:val="24"/>
          <w:szCs w:val="24"/>
        </w:rPr>
        <w:t>o</w:t>
      </w:r>
      <w:r w:rsidRPr="004F0097">
        <w:rPr>
          <w:rFonts w:ascii="Times New Roman" w:hAnsi="Times New Roman" w:cs="Times New Roman"/>
          <w:sz w:val="24"/>
          <w:szCs w:val="24"/>
        </w:rPr>
        <w:t>s de estas cosechas se han ordenado varios obispos, más de 120 sacerdotes</w:t>
      </w:r>
    </w:p>
    <w:p w:rsidR="00A87BEF" w:rsidRDefault="00A87BEF" w:rsidP="00CD0DFB">
      <w:pPr>
        <w:spacing w:line="240" w:lineRule="auto"/>
        <w:jc w:val="both"/>
        <w:rPr>
          <w:rFonts w:ascii="Times New Roman" w:hAnsi="Times New Roman" w:cs="Times New Roman"/>
          <w:sz w:val="24"/>
          <w:szCs w:val="24"/>
        </w:rPr>
      </w:pPr>
      <w:r>
        <w:rPr>
          <w:rFonts w:ascii="Times New Roman" w:hAnsi="Times New Roman" w:cs="Times New Roman"/>
          <w:sz w:val="24"/>
          <w:szCs w:val="24"/>
        </w:rPr>
        <w:t>Respecto a las vocaciones femeninas, h</w:t>
      </w:r>
      <w:r w:rsidRPr="009D244E">
        <w:rPr>
          <w:rFonts w:ascii="Times New Roman" w:hAnsi="Times New Roman" w:cs="Times New Roman"/>
          <w:sz w:val="24"/>
          <w:szCs w:val="24"/>
        </w:rPr>
        <w:t xml:space="preserve">alló en la fuente </w:t>
      </w:r>
      <w:r>
        <w:rPr>
          <w:rFonts w:ascii="Times New Roman" w:hAnsi="Times New Roman" w:cs="Times New Roman"/>
          <w:sz w:val="24"/>
          <w:szCs w:val="24"/>
        </w:rPr>
        <w:t xml:space="preserve">de don Bosco, las Hijas de los </w:t>
      </w:r>
      <w:r w:rsidRPr="009D244E">
        <w:rPr>
          <w:rFonts w:ascii="Times New Roman" w:hAnsi="Times New Roman" w:cs="Times New Roman"/>
          <w:sz w:val="24"/>
          <w:szCs w:val="24"/>
        </w:rPr>
        <w:t xml:space="preserve">Sagrados </w:t>
      </w:r>
      <w:r>
        <w:rPr>
          <w:rFonts w:ascii="Times New Roman" w:hAnsi="Times New Roman" w:cs="Times New Roman"/>
          <w:sz w:val="24"/>
          <w:szCs w:val="24"/>
        </w:rPr>
        <w:t>C</w:t>
      </w:r>
      <w:r w:rsidRPr="009D244E">
        <w:rPr>
          <w:rFonts w:ascii="Times New Roman" w:hAnsi="Times New Roman" w:cs="Times New Roman"/>
          <w:sz w:val="24"/>
          <w:szCs w:val="24"/>
        </w:rPr>
        <w:t>orazones quienes asumieron la educación femenina desde las primeras letras hasta entregar bachilleres y profesionales de la educación hoy dedicadas a las docencia en el país”</w:t>
      </w:r>
      <w:r>
        <w:rPr>
          <w:rStyle w:val="Refdenotaalpie"/>
          <w:rFonts w:ascii="Times New Roman" w:hAnsi="Times New Roman" w:cs="Times New Roman"/>
          <w:sz w:val="24"/>
          <w:szCs w:val="24"/>
        </w:rPr>
        <w:footnoteReference w:id="43"/>
      </w:r>
      <w:r w:rsidRPr="009D244E">
        <w:rPr>
          <w:rFonts w:ascii="Times New Roman" w:hAnsi="Times New Roman" w:cs="Times New Roman"/>
          <w:sz w:val="24"/>
          <w:szCs w:val="24"/>
        </w:rPr>
        <w:t>.</w:t>
      </w:r>
    </w:p>
    <w:p w:rsidR="00CD0DFB" w:rsidRDefault="00A87BEF" w:rsidP="00CD0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mundo laical, </w:t>
      </w:r>
      <w:r w:rsidRPr="004F0097">
        <w:rPr>
          <w:rFonts w:ascii="Times New Roman" w:hAnsi="Times New Roman" w:cs="Times New Roman"/>
          <w:sz w:val="24"/>
          <w:szCs w:val="24"/>
        </w:rPr>
        <w:t>centenares de profesionales</w:t>
      </w:r>
      <w:r>
        <w:rPr>
          <w:rFonts w:ascii="Times New Roman" w:hAnsi="Times New Roman" w:cs="Times New Roman"/>
          <w:sz w:val="24"/>
          <w:szCs w:val="24"/>
        </w:rPr>
        <w:t xml:space="preserve">, egresados de la Apostòlica, </w:t>
      </w:r>
      <w:r w:rsidRPr="004F0097">
        <w:rPr>
          <w:rFonts w:ascii="Times New Roman" w:hAnsi="Times New Roman" w:cs="Times New Roman"/>
          <w:sz w:val="24"/>
          <w:szCs w:val="24"/>
        </w:rPr>
        <w:t xml:space="preserve"> de toda suerte de disciplina de saber, cuya vida personal y profesional llevan el sello de gran ética, responsabilidad, honorabilidad, dedicación y sentido comunitario</w:t>
      </w:r>
      <w:r>
        <w:rPr>
          <w:rFonts w:ascii="Times New Roman" w:hAnsi="Times New Roman" w:cs="Times New Roman"/>
          <w:sz w:val="24"/>
          <w:szCs w:val="24"/>
        </w:rPr>
        <w:t>,</w:t>
      </w:r>
      <w:r w:rsidR="00CD0DFB" w:rsidRPr="004F0097">
        <w:rPr>
          <w:rFonts w:ascii="Times New Roman" w:hAnsi="Times New Roman" w:cs="Times New Roman"/>
          <w:sz w:val="24"/>
          <w:szCs w:val="24"/>
        </w:rPr>
        <w:t xml:space="preserve"> han liderado importantes posiciones  a nivel nacional e internacional y en lo administrativo, científico y empresarial. Adicionalmente,  los más beneficiados han sido los tutenses que conforman un ejército de laboriosos hombres y mujeres, cristianos y honestos que hacen de su tierra un remanso de paz y prosperidad</w:t>
      </w:r>
    </w:p>
    <w:p w:rsidR="00CD0DFB" w:rsidRDefault="00CD0DFB" w:rsidP="00A87BEF">
      <w:pPr>
        <w:spacing w:line="240" w:lineRule="auto"/>
        <w:jc w:val="both"/>
        <w:rPr>
          <w:rFonts w:ascii="Times New Roman" w:hAnsi="Times New Roman" w:cs="Times New Roman"/>
          <w:sz w:val="24"/>
          <w:szCs w:val="24"/>
        </w:rPr>
      </w:pPr>
      <w:r w:rsidRPr="004F0097">
        <w:rPr>
          <w:rFonts w:ascii="Times New Roman" w:hAnsi="Times New Roman" w:cs="Times New Roman"/>
          <w:sz w:val="24"/>
          <w:szCs w:val="24"/>
        </w:rPr>
        <w:t xml:space="preserve">En los documentos se relieva el edificante papel del instructor de la niñez y de la juventud con especial atención a los estratos campesinos, pobres y más necesitados de ayuda, entregado personalmente a la formación integral con métodos pedagógicos sencillos, constituyéndose en padre, o como él prefería ser llamado “Padrinito” providente de sus “ahijaditos” a expensas de sus emolumentos personales. </w:t>
      </w:r>
    </w:p>
    <w:p w:rsidR="00BA08B9" w:rsidRDefault="00BA08B9" w:rsidP="00A51490">
      <w:pPr>
        <w:spacing w:line="240" w:lineRule="auto"/>
        <w:jc w:val="both"/>
        <w:rPr>
          <w:rFonts w:ascii="Times New Roman" w:hAnsi="Times New Roman" w:cs="Times New Roman"/>
          <w:sz w:val="24"/>
          <w:szCs w:val="24"/>
        </w:rPr>
      </w:pPr>
    </w:p>
    <w:p w:rsidR="005A04F7" w:rsidRDefault="005A04F7" w:rsidP="00C62F31">
      <w:pPr>
        <w:spacing w:line="240" w:lineRule="auto"/>
        <w:ind w:left="360"/>
        <w:jc w:val="both"/>
        <w:rPr>
          <w:rFonts w:ascii="Times New Roman" w:hAnsi="Times New Roman" w:cs="Times New Roman"/>
          <w:sz w:val="24"/>
          <w:szCs w:val="24"/>
        </w:rPr>
      </w:pPr>
    </w:p>
    <w:p w:rsidR="00850928" w:rsidRDefault="00A51490" w:rsidP="00976D87">
      <w:pPr>
        <w:pStyle w:val="Prrafodelista"/>
        <w:ind w:left="1785"/>
        <w:jc w:val="both"/>
        <w:rPr>
          <w:rFonts w:ascii="Times New Roman" w:hAnsi="Times New Roman" w:cs="Times New Roman"/>
          <w:b/>
          <w:sz w:val="24"/>
          <w:szCs w:val="24"/>
        </w:rPr>
      </w:pPr>
      <w:r>
        <w:rPr>
          <w:rFonts w:ascii="Times New Roman" w:hAnsi="Times New Roman" w:cs="Times New Roman"/>
          <w:b/>
          <w:sz w:val="24"/>
          <w:szCs w:val="24"/>
        </w:rPr>
        <w:t>III</w:t>
      </w:r>
      <w:r w:rsidR="00976D87">
        <w:rPr>
          <w:rFonts w:ascii="Times New Roman" w:hAnsi="Times New Roman" w:cs="Times New Roman"/>
          <w:b/>
          <w:sz w:val="24"/>
          <w:szCs w:val="24"/>
        </w:rPr>
        <w:t xml:space="preserve">. </w:t>
      </w:r>
      <w:r w:rsidR="00BE2F05">
        <w:rPr>
          <w:rFonts w:ascii="Times New Roman" w:hAnsi="Times New Roman" w:cs="Times New Roman"/>
          <w:b/>
          <w:sz w:val="24"/>
          <w:szCs w:val="24"/>
        </w:rPr>
        <w:t>PERFIL HUMANO</w:t>
      </w:r>
    </w:p>
    <w:p w:rsidR="00976D87" w:rsidRDefault="00976D87" w:rsidP="007E2C1B">
      <w:pPr>
        <w:jc w:val="both"/>
        <w:rPr>
          <w:rFonts w:ascii="Times New Roman" w:hAnsi="Times New Roman" w:cs="Times New Roman"/>
          <w:sz w:val="24"/>
          <w:szCs w:val="24"/>
        </w:rPr>
      </w:pPr>
    </w:p>
    <w:p w:rsidR="007E2C1B" w:rsidRPr="007E2C1B" w:rsidRDefault="007E2C1B" w:rsidP="00E76EE5">
      <w:pPr>
        <w:spacing w:line="240" w:lineRule="auto"/>
        <w:contextualSpacing/>
        <w:jc w:val="both"/>
        <w:rPr>
          <w:rFonts w:ascii="Times New Roman" w:hAnsi="Times New Roman" w:cs="Times New Roman"/>
          <w:sz w:val="24"/>
          <w:szCs w:val="24"/>
        </w:rPr>
      </w:pPr>
      <w:r w:rsidRPr="007E2C1B">
        <w:rPr>
          <w:rFonts w:ascii="Times New Roman" w:hAnsi="Times New Roman" w:cs="Times New Roman"/>
          <w:sz w:val="24"/>
          <w:szCs w:val="24"/>
        </w:rPr>
        <w:t xml:space="preserve">Adentrémonos un poco a </w:t>
      </w:r>
      <w:r w:rsidR="008C4CF5">
        <w:rPr>
          <w:rFonts w:ascii="Times New Roman" w:hAnsi="Times New Roman" w:cs="Times New Roman"/>
          <w:sz w:val="24"/>
          <w:szCs w:val="24"/>
        </w:rPr>
        <w:t>observar</w:t>
      </w:r>
      <w:r w:rsidRPr="007E2C1B">
        <w:rPr>
          <w:rFonts w:ascii="Times New Roman" w:hAnsi="Times New Roman" w:cs="Times New Roman"/>
          <w:sz w:val="24"/>
          <w:szCs w:val="24"/>
        </w:rPr>
        <w:t xml:space="preserve"> algunos detalles de su personalidad humana</w:t>
      </w:r>
      <w:r w:rsidR="00976D87">
        <w:rPr>
          <w:rFonts w:ascii="Times New Roman" w:hAnsi="Times New Roman" w:cs="Times New Roman"/>
          <w:sz w:val="24"/>
          <w:szCs w:val="24"/>
        </w:rPr>
        <w:t>:</w:t>
      </w:r>
    </w:p>
    <w:p w:rsidR="00976D87" w:rsidRDefault="00416149" w:rsidP="00E76E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El Padre Marcos Dionisio</w:t>
      </w:r>
      <w:r w:rsidR="00976D87" w:rsidRPr="00330E32">
        <w:rPr>
          <w:rFonts w:ascii="Times New Roman" w:hAnsi="Times New Roman" w:cs="Times New Roman"/>
          <w:sz w:val="24"/>
          <w:szCs w:val="24"/>
        </w:rPr>
        <w:t xml:space="preserve"> construye su personalidad, bajo las circunstancias históricas de su tiempo y en contacto con el campo al lado de los pobres y humildes </w:t>
      </w:r>
      <w:r w:rsidR="00976D87">
        <w:rPr>
          <w:rFonts w:ascii="Times New Roman" w:hAnsi="Times New Roman" w:cs="Times New Roman"/>
          <w:sz w:val="24"/>
          <w:szCs w:val="24"/>
        </w:rPr>
        <w:t>c</w:t>
      </w:r>
      <w:r>
        <w:rPr>
          <w:rFonts w:ascii="Times New Roman" w:hAnsi="Times New Roman" w:cs="Times New Roman"/>
          <w:sz w:val="24"/>
          <w:szCs w:val="24"/>
        </w:rPr>
        <w:t>omo se describe</w:t>
      </w:r>
      <w:r w:rsidR="00976D87" w:rsidRPr="00330E32">
        <w:rPr>
          <w:rFonts w:ascii="Times New Roman" w:hAnsi="Times New Roman" w:cs="Times New Roman"/>
          <w:sz w:val="24"/>
          <w:szCs w:val="24"/>
        </w:rPr>
        <w:t xml:space="preserve"> a continuación: “Se retira (1908) a su casita solariega, donde alternando los quehaceres domésticos con el juicioso estudio y la oración asidua se desarrolla el joven candoroso y lozano como los plantíos de sus veredas, risueño y atrayente como las flores de sus </w:t>
      </w:r>
      <w:r w:rsidR="00976D87" w:rsidRPr="00330E32">
        <w:rPr>
          <w:rFonts w:ascii="Times New Roman" w:hAnsi="Times New Roman" w:cs="Times New Roman"/>
          <w:sz w:val="24"/>
          <w:szCs w:val="24"/>
        </w:rPr>
        <w:lastRenderedPageBreak/>
        <w:t>campiñas, expansivo y abierto como los horizontes que contemplaba; reflexivo e inteligente como los saucedales de sus dehesas…”</w:t>
      </w:r>
      <w:r w:rsidR="00976D87" w:rsidRPr="00330E32">
        <w:rPr>
          <w:rStyle w:val="Refdenotaalpie"/>
          <w:rFonts w:ascii="Times New Roman" w:hAnsi="Times New Roman" w:cs="Times New Roman"/>
          <w:sz w:val="24"/>
          <w:szCs w:val="24"/>
        </w:rPr>
        <w:footnoteReference w:id="44"/>
      </w:r>
    </w:p>
    <w:p w:rsidR="0084151B" w:rsidRDefault="0084151B" w:rsidP="007E2C1B">
      <w:pPr>
        <w:jc w:val="both"/>
        <w:rPr>
          <w:rFonts w:ascii="Times New Roman" w:hAnsi="Times New Roman" w:cs="Times New Roman"/>
          <w:sz w:val="24"/>
          <w:szCs w:val="24"/>
        </w:rPr>
      </w:pPr>
    </w:p>
    <w:p w:rsidR="00CC5D76" w:rsidRPr="007E2C1B" w:rsidRDefault="007E2C1B" w:rsidP="007E2C1B">
      <w:pPr>
        <w:jc w:val="both"/>
        <w:rPr>
          <w:rFonts w:ascii="Times New Roman" w:hAnsi="Times New Roman" w:cs="Times New Roman"/>
          <w:sz w:val="24"/>
          <w:szCs w:val="24"/>
        </w:rPr>
      </w:pPr>
      <w:r w:rsidRPr="007E2C1B">
        <w:rPr>
          <w:rFonts w:ascii="Times New Roman" w:hAnsi="Times New Roman" w:cs="Times New Roman"/>
          <w:sz w:val="24"/>
          <w:szCs w:val="24"/>
        </w:rPr>
        <w:t xml:space="preserve">El sacerdote Marcos Dionisio  “era de estatura mediana, el color de la piel acanelado, con el rostro de acentuados caracteres indígenas, mientras los ojos verdes transformaban su imagen con una innata simpatía. Su palabra, era suficiente vehículo para los encendidos afectos que alimentaban su vida interior de amor a Dios y de amor a las almas, a cuya santificación no quitaba ni tiempo ni esfuerzo, así a él se le </w:t>
      </w:r>
      <w:r w:rsidR="004610EC">
        <w:rPr>
          <w:rFonts w:ascii="Times New Roman" w:hAnsi="Times New Roman" w:cs="Times New Roman"/>
          <w:sz w:val="24"/>
          <w:szCs w:val="24"/>
        </w:rPr>
        <w:t>mermara</w:t>
      </w:r>
      <w:r w:rsidRPr="007E2C1B">
        <w:rPr>
          <w:rFonts w:ascii="Times New Roman" w:hAnsi="Times New Roman" w:cs="Times New Roman"/>
          <w:sz w:val="24"/>
          <w:szCs w:val="24"/>
        </w:rPr>
        <w:t xml:space="preserve"> el sueño y </w:t>
      </w:r>
      <w:r w:rsidR="004610EC">
        <w:rPr>
          <w:rFonts w:ascii="Times New Roman" w:hAnsi="Times New Roman" w:cs="Times New Roman"/>
          <w:sz w:val="24"/>
          <w:szCs w:val="24"/>
        </w:rPr>
        <w:t xml:space="preserve">le acosara </w:t>
      </w:r>
      <w:r w:rsidRPr="007E2C1B">
        <w:rPr>
          <w:rFonts w:ascii="Times New Roman" w:hAnsi="Times New Roman" w:cs="Times New Roman"/>
          <w:sz w:val="24"/>
          <w:szCs w:val="24"/>
        </w:rPr>
        <w:t>el cansancio”</w:t>
      </w:r>
      <w:r w:rsidRPr="007E2C1B">
        <w:rPr>
          <w:rStyle w:val="Refdenotaalpie"/>
          <w:rFonts w:ascii="Times New Roman" w:hAnsi="Times New Roman" w:cs="Times New Roman"/>
          <w:sz w:val="24"/>
          <w:szCs w:val="24"/>
        </w:rPr>
        <w:footnoteReference w:id="45"/>
      </w:r>
      <w:r w:rsidRPr="007E2C1B">
        <w:rPr>
          <w:rFonts w:ascii="Times New Roman" w:hAnsi="Times New Roman" w:cs="Times New Roman"/>
          <w:sz w:val="24"/>
          <w:szCs w:val="24"/>
        </w:rPr>
        <w:t xml:space="preserve"> </w:t>
      </w:r>
    </w:p>
    <w:p w:rsidR="005D7642" w:rsidRPr="00E51114" w:rsidRDefault="00976D87" w:rsidP="00E51114">
      <w:pPr>
        <w:jc w:val="both"/>
        <w:rPr>
          <w:rFonts w:ascii="Times New Roman" w:hAnsi="Times New Roman" w:cs="Times New Roman"/>
          <w:sz w:val="24"/>
          <w:szCs w:val="24"/>
        </w:rPr>
      </w:pPr>
      <w:r>
        <w:rPr>
          <w:rFonts w:ascii="Times New Roman" w:hAnsi="Times New Roman" w:cs="Times New Roman"/>
          <w:sz w:val="24"/>
          <w:szCs w:val="24"/>
        </w:rPr>
        <w:t xml:space="preserve">Entre numerosas versiones </w:t>
      </w:r>
      <w:r w:rsidR="004610EC">
        <w:rPr>
          <w:rFonts w:ascii="Times New Roman" w:hAnsi="Times New Roman" w:cs="Times New Roman"/>
          <w:sz w:val="24"/>
          <w:szCs w:val="24"/>
        </w:rPr>
        <w:t>de su semblante humano</w:t>
      </w:r>
      <w:r>
        <w:rPr>
          <w:rFonts w:ascii="Times New Roman" w:hAnsi="Times New Roman" w:cs="Times New Roman"/>
          <w:sz w:val="24"/>
          <w:szCs w:val="24"/>
        </w:rPr>
        <w:t xml:space="preserve"> hemos seleccionado ésta,</w:t>
      </w:r>
      <w:r w:rsidR="005D7642" w:rsidRPr="00E51114">
        <w:rPr>
          <w:rFonts w:ascii="Times New Roman" w:hAnsi="Times New Roman" w:cs="Times New Roman"/>
          <w:sz w:val="24"/>
          <w:szCs w:val="24"/>
        </w:rPr>
        <w:t xml:space="preserve"> hecha por el Pbro. José Trinidad García</w:t>
      </w:r>
      <w:r w:rsidR="00264F9E">
        <w:rPr>
          <w:rStyle w:val="Refdenotaalpie"/>
          <w:rFonts w:ascii="Times New Roman" w:hAnsi="Times New Roman" w:cs="Times New Roman"/>
          <w:sz w:val="24"/>
          <w:szCs w:val="24"/>
        </w:rPr>
        <w:footnoteReference w:id="46"/>
      </w:r>
      <w:r w:rsidR="005D7642" w:rsidRPr="00E51114">
        <w:rPr>
          <w:rFonts w:ascii="Times New Roman" w:hAnsi="Times New Roman" w:cs="Times New Roman"/>
          <w:sz w:val="24"/>
          <w:szCs w:val="24"/>
        </w:rPr>
        <w:t>, “Lo veíamos en oración ante el altar, pasaba horas en el confesonario; en el pulpito hablaba de manera sencilla, fervorosa, amena y convincente, dejando trasparentar su amo</w:t>
      </w:r>
      <w:r w:rsidR="00BC702E" w:rsidRPr="00E51114">
        <w:rPr>
          <w:rFonts w:ascii="Times New Roman" w:hAnsi="Times New Roman" w:cs="Times New Roman"/>
          <w:sz w:val="24"/>
          <w:szCs w:val="24"/>
        </w:rPr>
        <w:t>r</w:t>
      </w:r>
      <w:r w:rsidR="005D7642" w:rsidRPr="00E51114">
        <w:rPr>
          <w:rFonts w:ascii="Times New Roman" w:hAnsi="Times New Roman" w:cs="Times New Roman"/>
          <w:sz w:val="24"/>
          <w:szCs w:val="24"/>
        </w:rPr>
        <w:t xml:space="preserve"> a la Virgen </w:t>
      </w:r>
      <w:r w:rsidR="00BC702E" w:rsidRPr="00E51114">
        <w:rPr>
          <w:rFonts w:ascii="Times New Roman" w:hAnsi="Times New Roman" w:cs="Times New Roman"/>
          <w:sz w:val="24"/>
          <w:szCs w:val="24"/>
        </w:rPr>
        <w:t>M</w:t>
      </w:r>
      <w:r w:rsidR="005D7642" w:rsidRPr="00E51114">
        <w:rPr>
          <w:rFonts w:ascii="Times New Roman" w:hAnsi="Times New Roman" w:cs="Times New Roman"/>
          <w:sz w:val="24"/>
          <w:szCs w:val="24"/>
        </w:rPr>
        <w:t xml:space="preserve">aría y sobre todo al </w:t>
      </w:r>
      <w:r w:rsidR="00BC702E" w:rsidRPr="00E51114">
        <w:rPr>
          <w:rFonts w:ascii="Times New Roman" w:hAnsi="Times New Roman" w:cs="Times New Roman"/>
          <w:sz w:val="24"/>
          <w:szCs w:val="24"/>
        </w:rPr>
        <w:t>C</w:t>
      </w:r>
      <w:r w:rsidR="005D7642" w:rsidRPr="00E51114">
        <w:rPr>
          <w:rFonts w:ascii="Times New Roman" w:hAnsi="Times New Roman" w:cs="Times New Roman"/>
          <w:sz w:val="24"/>
          <w:szCs w:val="24"/>
        </w:rPr>
        <w:t>orazón Santísimo de Jesús</w:t>
      </w:r>
      <w:r w:rsidR="004610EC">
        <w:rPr>
          <w:rFonts w:ascii="Times New Roman" w:hAnsi="Times New Roman" w:cs="Times New Roman"/>
          <w:sz w:val="24"/>
          <w:szCs w:val="24"/>
        </w:rPr>
        <w:t xml:space="preserve">. </w:t>
      </w:r>
      <w:r w:rsidR="00BC702E" w:rsidRPr="00E51114">
        <w:rPr>
          <w:rFonts w:ascii="Times New Roman" w:hAnsi="Times New Roman" w:cs="Times New Roman"/>
          <w:sz w:val="24"/>
          <w:szCs w:val="24"/>
        </w:rPr>
        <w:t>E</w:t>
      </w:r>
      <w:r w:rsidR="005D7642" w:rsidRPr="00E51114">
        <w:rPr>
          <w:rFonts w:ascii="Times New Roman" w:hAnsi="Times New Roman" w:cs="Times New Roman"/>
          <w:sz w:val="24"/>
          <w:szCs w:val="24"/>
        </w:rPr>
        <w:t xml:space="preserve">n la calle saludaba efusivamente a todos con lenguaje llano y </w:t>
      </w:r>
      <w:r w:rsidR="00BC702E" w:rsidRPr="00E51114">
        <w:rPr>
          <w:rFonts w:ascii="Times New Roman" w:hAnsi="Times New Roman" w:cs="Times New Roman"/>
          <w:sz w:val="24"/>
          <w:szCs w:val="24"/>
        </w:rPr>
        <w:t>picaresco</w:t>
      </w:r>
      <w:r w:rsidR="005D7642" w:rsidRPr="00E51114">
        <w:rPr>
          <w:rFonts w:ascii="Times New Roman" w:hAnsi="Times New Roman" w:cs="Times New Roman"/>
          <w:sz w:val="24"/>
          <w:szCs w:val="24"/>
        </w:rPr>
        <w:t xml:space="preserve"> del boyacense. Los feligreses le correspondían con un cariñoso</w:t>
      </w:r>
      <w:r w:rsidR="00BC702E" w:rsidRPr="00E51114">
        <w:rPr>
          <w:rFonts w:ascii="Times New Roman" w:hAnsi="Times New Roman" w:cs="Times New Roman"/>
          <w:sz w:val="24"/>
          <w:szCs w:val="24"/>
        </w:rPr>
        <w:t xml:space="preserve"> “</w:t>
      </w:r>
      <w:r w:rsidR="005D7642" w:rsidRPr="00E51114">
        <w:rPr>
          <w:rFonts w:ascii="Times New Roman" w:hAnsi="Times New Roman" w:cs="Times New Roman"/>
          <w:sz w:val="24"/>
          <w:szCs w:val="24"/>
        </w:rPr>
        <w:t>Muy buenos días, Señor Cura” y se despedían con profunda venia</w:t>
      </w:r>
      <w:r w:rsidR="00BC702E" w:rsidRPr="00E51114">
        <w:rPr>
          <w:rFonts w:ascii="Times New Roman" w:hAnsi="Times New Roman" w:cs="Times New Roman"/>
          <w:sz w:val="24"/>
          <w:szCs w:val="24"/>
        </w:rPr>
        <w:t xml:space="preserve"> y un “Con su permiso, Señor Curita” tratamiento nuevo</w:t>
      </w:r>
      <w:r w:rsidR="005D7642" w:rsidRPr="00E51114">
        <w:rPr>
          <w:rFonts w:ascii="Times New Roman" w:hAnsi="Times New Roman" w:cs="Times New Roman"/>
          <w:sz w:val="24"/>
          <w:szCs w:val="24"/>
        </w:rPr>
        <w:t xml:space="preserve">, inspirado por la confianza y respeto que </w:t>
      </w:r>
      <w:r w:rsidR="00BC702E" w:rsidRPr="00E51114">
        <w:rPr>
          <w:rFonts w:ascii="Times New Roman" w:hAnsi="Times New Roman" w:cs="Times New Roman"/>
          <w:sz w:val="24"/>
          <w:szCs w:val="24"/>
        </w:rPr>
        <w:t>transmitía</w:t>
      </w:r>
      <w:r w:rsidR="005D7642" w:rsidRPr="00E51114">
        <w:rPr>
          <w:rFonts w:ascii="Times New Roman" w:hAnsi="Times New Roman" w:cs="Times New Roman"/>
          <w:sz w:val="24"/>
          <w:szCs w:val="24"/>
        </w:rPr>
        <w:t xml:space="preserve"> el nuevo </w:t>
      </w:r>
      <w:r w:rsidR="00BC702E" w:rsidRPr="00E51114">
        <w:rPr>
          <w:rFonts w:ascii="Times New Roman" w:hAnsi="Times New Roman" w:cs="Times New Roman"/>
          <w:sz w:val="24"/>
          <w:szCs w:val="24"/>
        </w:rPr>
        <w:t>párroco</w:t>
      </w:r>
      <w:r w:rsidR="005D7642" w:rsidRPr="00E51114">
        <w:rPr>
          <w:rFonts w:ascii="Times New Roman" w:hAnsi="Times New Roman" w:cs="Times New Roman"/>
          <w:sz w:val="24"/>
          <w:szCs w:val="24"/>
        </w:rPr>
        <w:t>”</w:t>
      </w:r>
      <w:r w:rsidR="004610EC">
        <w:rPr>
          <w:rFonts w:ascii="Times New Roman" w:hAnsi="Times New Roman" w:cs="Times New Roman"/>
          <w:sz w:val="24"/>
          <w:szCs w:val="24"/>
        </w:rPr>
        <w:t>.</w:t>
      </w:r>
    </w:p>
    <w:p w:rsidR="00E76EE5" w:rsidRDefault="006525F9" w:rsidP="002368A7">
      <w:pPr>
        <w:jc w:val="both"/>
        <w:rPr>
          <w:rFonts w:ascii="Times New Roman" w:hAnsi="Times New Roman" w:cs="Times New Roman"/>
          <w:sz w:val="24"/>
          <w:szCs w:val="24"/>
        </w:rPr>
      </w:pPr>
      <w:r>
        <w:rPr>
          <w:rFonts w:ascii="Times New Roman" w:hAnsi="Times New Roman" w:cs="Times New Roman"/>
          <w:sz w:val="24"/>
          <w:szCs w:val="24"/>
        </w:rPr>
        <w:t>Era ta</w:t>
      </w:r>
      <w:r w:rsidR="002C33D3">
        <w:rPr>
          <w:rFonts w:ascii="Times New Roman" w:hAnsi="Times New Roman" w:cs="Times New Roman"/>
          <w:sz w:val="24"/>
          <w:szCs w:val="24"/>
        </w:rPr>
        <w:t xml:space="preserve">n evidente su humildad que le molestaba la publicidad </w:t>
      </w:r>
      <w:r>
        <w:rPr>
          <w:rFonts w:ascii="Times New Roman" w:hAnsi="Times New Roman" w:cs="Times New Roman"/>
          <w:sz w:val="24"/>
          <w:szCs w:val="24"/>
        </w:rPr>
        <w:t>como lo coment</w:t>
      </w:r>
      <w:r w:rsidR="002C33D3">
        <w:rPr>
          <w:rFonts w:ascii="Times New Roman" w:hAnsi="Times New Roman" w:cs="Times New Roman"/>
          <w:sz w:val="24"/>
          <w:szCs w:val="24"/>
        </w:rPr>
        <w:t>a graciosamente</w:t>
      </w:r>
      <w:r>
        <w:rPr>
          <w:rFonts w:ascii="Times New Roman" w:hAnsi="Times New Roman" w:cs="Times New Roman"/>
          <w:sz w:val="24"/>
          <w:szCs w:val="24"/>
        </w:rPr>
        <w:t xml:space="preserve"> Monseñor Jorge Monastoque,</w:t>
      </w:r>
      <w:r w:rsidR="00684AB2">
        <w:rPr>
          <w:rFonts w:ascii="Times New Roman" w:hAnsi="Times New Roman" w:cs="Times New Roman"/>
          <w:sz w:val="24"/>
          <w:szCs w:val="24"/>
        </w:rPr>
        <w:t xml:space="preserve"> </w:t>
      </w:r>
      <w:r>
        <w:rPr>
          <w:rFonts w:ascii="Times New Roman" w:hAnsi="Times New Roman" w:cs="Times New Roman"/>
          <w:sz w:val="24"/>
          <w:szCs w:val="24"/>
        </w:rPr>
        <w:t xml:space="preserve"> -periodista-, </w:t>
      </w:r>
      <w:r w:rsidR="00684AB2">
        <w:rPr>
          <w:rFonts w:ascii="Times New Roman" w:hAnsi="Times New Roman" w:cs="Times New Roman"/>
          <w:sz w:val="24"/>
          <w:szCs w:val="24"/>
        </w:rPr>
        <w:t xml:space="preserve"> </w:t>
      </w:r>
      <w:r>
        <w:rPr>
          <w:rFonts w:ascii="Times New Roman" w:hAnsi="Times New Roman" w:cs="Times New Roman"/>
          <w:sz w:val="24"/>
          <w:szCs w:val="24"/>
        </w:rPr>
        <w:t xml:space="preserve">cuando quiso hacerle un reportaje  </w:t>
      </w:r>
      <w:r w:rsidR="002C33D3">
        <w:rPr>
          <w:rFonts w:ascii="Times New Roman" w:hAnsi="Times New Roman" w:cs="Times New Roman"/>
          <w:sz w:val="24"/>
          <w:szCs w:val="24"/>
        </w:rPr>
        <w:t xml:space="preserve">para </w:t>
      </w:r>
      <w:r>
        <w:rPr>
          <w:rFonts w:ascii="Times New Roman" w:hAnsi="Times New Roman" w:cs="Times New Roman"/>
          <w:sz w:val="24"/>
          <w:szCs w:val="24"/>
        </w:rPr>
        <w:t>su periódico “</w:t>
      </w:r>
      <w:r w:rsidRPr="00824B49">
        <w:rPr>
          <w:rFonts w:ascii="Times New Roman" w:hAnsi="Times New Roman" w:cs="Times New Roman"/>
          <w:i/>
          <w:sz w:val="24"/>
          <w:szCs w:val="24"/>
        </w:rPr>
        <w:t>El Trabajo</w:t>
      </w:r>
      <w:r>
        <w:rPr>
          <w:rFonts w:ascii="Times New Roman" w:hAnsi="Times New Roman" w:cs="Times New Roman"/>
          <w:sz w:val="24"/>
          <w:szCs w:val="24"/>
        </w:rPr>
        <w:t>”</w:t>
      </w:r>
      <w:r w:rsidR="004610EC">
        <w:rPr>
          <w:rFonts w:ascii="Times New Roman" w:hAnsi="Times New Roman" w:cs="Times New Roman"/>
          <w:sz w:val="24"/>
          <w:szCs w:val="24"/>
        </w:rPr>
        <w:t>. E</w:t>
      </w:r>
      <w:r w:rsidR="002C33D3">
        <w:rPr>
          <w:rFonts w:ascii="Times New Roman" w:hAnsi="Times New Roman" w:cs="Times New Roman"/>
          <w:sz w:val="24"/>
          <w:szCs w:val="24"/>
        </w:rPr>
        <w:t>sta fue la antipática respuesta del curita de Tuta: “</w:t>
      </w:r>
      <w:r w:rsidR="00E76EE5">
        <w:rPr>
          <w:rFonts w:ascii="Times New Roman" w:hAnsi="Times New Roman" w:cs="Times New Roman"/>
          <w:sz w:val="24"/>
          <w:szCs w:val="24"/>
        </w:rPr>
        <w:t>M</w:t>
      </w:r>
      <w:r w:rsidR="002C33D3">
        <w:rPr>
          <w:rFonts w:ascii="Times New Roman" w:hAnsi="Times New Roman" w:cs="Times New Roman"/>
          <w:sz w:val="24"/>
          <w:szCs w:val="24"/>
        </w:rPr>
        <w:t>ire yo soy un cura de aldea y no de ciudad como usted. No gusto de publicaciones y de reportajes y no tengo nada que pueda servirle para su periódico”</w:t>
      </w:r>
      <w:r w:rsidR="002C33D3">
        <w:rPr>
          <w:rStyle w:val="Refdenotaalpie"/>
          <w:rFonts w:ascii="Times New Roman" w:hAnsi="Times New Roman" w:cs="Times New Roman"/>
          <w:sz w:val="24"/>
          <w:szCs w:val="24"/>
        </w:rPr>
        <w:footnoteReference w:id="47"/>
      </w:r>
      <w:r w:rsidR="004610EC">
        <w:rPr>
          <w:rFonts w:ascii="Times New Roman" w:hAnsi="Times New Roman" w:cs="Times New Roman"/>
          <w:sz w:val="24"/>
          <w:szCs w:val="24"/>
        </w:rPr>
        <w:t xml:space="preserve">.  </w:t>
      </w:r>
    </w:p>
    <w:p w:rsidR="00684AB2" w:rsidRDefault="004610EC" w:rsidP="002368A7">
      <w:pPr>
        <w:jc w:val="both"/>
        <w:rPr>
          <w:rFonts w:ascii="Times New Roman" w:hAnsi="Times New Roman" w:cs="Times New Roman"/>
          <w:b/>
          <w:sz w:val="24"/>
          <w:szCs w:val="24"/>
        </w:rPr>
      </w:pPr>
      <w:r>
        <w:rPr>
          <w:rFonts w:ascii="Times New Roman" w:hAnsi="Times New Roman" w:cs="Times New Roman"/>
          <w:sz w:val="24"/>
          <w:szCs w:val="24"/>
        </w:rPr>
        <w:t>E</w:t>
      </w:r>
      <w:r w:rsidR="00924CC0">
        <w:rPr>
          <w:rFonts w:ascii="Times New Roman" w:hAnsi="Times New Roman" w:cs="Times New Roman"/>
          <w:sz w:val="24"/>
          <w:szCs w:val="24"/>
        </w:rPr>
        <w:t>n sus comunicaciones para destacar sus logros o actividades parroquiales usa</w:t>
      </w:r>
      <w:r w:rsidR="00E76EE5">
        <w:rPr>
          <w:rFonts w:ascii="Times New Roman" w:hAnsi="Times New Roman" w:cs="Times New Roman"/>
          <w:sz w:val="24"/>
          <w:szCs w:val="24"/>
        </w:rPr>
        <w:t>ba</w:t>
      </w:r>
      <w:r w:rsidR="00924CC0">
        <w:rPr>
          <w:rFonts w:ascii="Times New Roman" w:hAnsi="Times New Roman" w:cs="Times New Roman"/>
          <w:sz w:val="24"/>
          <w:szCs w:val="24"/>
        </w:rPr>
        <w:t xml:space="preserve"> expresiones de sobrada sencillez: “doy cuenta a su Excelencia de mis humildes trabajitos parroquiales, no para hacer alarde de ninguna actividad que poseo sino para pedir a su Excelencia interceda con el </w:t>
      </w:r>
      <w:r w:rsidR="00347039">
        <w:rPr>
          <w:rFonts w:ascii="Times New Roman" w:hAnsi="Times New Roman" w:cs="Times New Roman"/>
          <w:sz w:val="24"/>
          <w:szCs w:val="24"/>
        </w:rPr>
        <w:t>Corazón S</w:t>
      </w:r>
      <w:r w:rsidR="00924CC0">
        <w:rPr>
          <w:rFonts w:ascii="Times New Roman" w:hAnsi="Times New Roman" w:cs="Times New Roman"/>
          <w:sz w:val="24"/>
          <w:szCs w:val="24"/>
        </w:rPr>
        <w:t>antísimo de Jesús la b</w:t>
      </w:r>
      <w:r w:rsidR="00347039">
        <w:rPr>
          <w:rFonts w:ascii="Times New Roman" w:hAnsi="Times New Roman" w:cs="Times New Roman"/>
          <w:sz w:val="24"/>
          <w:szCs w:val="24"/>
        </w:rPr>
        <w:t>ue</w:t>
      </w:r>
      <w:r w:rsidR="00924CC0">
        <w:rPr>
          <w:rFonts w:ascii="Times New Roman" w:hAnsi="Times New Roman" w:cs="Times New Roman"/>
          <w:sz w:val="24"/>
          <w:szCs w:val="24"/>
        </w:rPr>
        <w:t>na voluntad que tengo para trabajar por su gloria y el bien de las almas”</w:t>
      </w:r>
      <w:r w:rsidR="00607C87">
        <w:rPr>
          <w:rStyle w:val="Refdenotaalpie"/>
          <w:rFonts w:ascii="Times New Roman" w:hAnsi="Times New Roman" w:cs="Times New Roman"/>
          <w:sz w:val="24"/>
          <w:szCs w:val="24"/>
        </w:rPr>
        <w:footnoteReference w:id="48"/>
      </w:r>
      <w:r>
        <w:rPr>
          <w:rFonts w:ascii="Times New Roman" w:hAnsi="Times New Roman" w:cs="Times New Roman"/>
          <w:sz w:val="24"/>
          <w:szCs w:val="24"/>
        </w:rPr>
        <w:t>.</w:t>
      </w:r>
      <w:r w:rsidR="00924CC0">
        <w:rPr>
          <w:rFonts w:ascii="Times New Roman" w:hAnsi="Times New Roman" w:cs="Times New Roman"/>
          <w:sz w:val="24"/>
          <w:szCs w:val="24"/>
        </w:rPr>
        <w:t xml:space="preserve"> </w:t>
      </w:r>
      <w:r w:rsidR="00264F9E">
        <w:rPr>
          <w:rFonts w:ascii="Times New Roman" w:hAnsi="Times New Roman" w:cs="Times New Roman"/>
          <w:b/>
          <w:sz w:val="24"/>
          <w:szCs w:val="24"/>
        </w:rPr>
        <w:t xml:space="preserve"> </w:t>
      </w:r>
    </w:p>
    <w:p w:rsidR="0084151B" w:rsidRDefault="0084151B" w:rsidP="0084151B">
      <w:pPr>
        <w:pStyle w:val="Prrafodelista"/>
        <w:ind w:left="1785"/>
        <w:jc w:val="both"/>
        <w:rPr>
          <w:rFonts w:ascii="Times New Roman" w:hAnsi="Times New Roman" w:cs="Times New Roman"/>
          <w:b/>
          <w:sz w:val="24"/>
          <w:szCs w:val="24"/>
        </w:rPr>
      </w:pPr>
    </w:p>
    <w:p w:rsidR="0084151B" w:rsidRPr="00D056BB" w:rsidRDefault="0084151B" w:rsidP="0084151B">
      <w:pPr>
        <w:pStyle w:val="Prrafodelista"/>
        <w:numPr>
          <w:ilvl w:val="0"/>
          <w:numId w:val="5"/>
        </w:numPr>
        <w:jc w:val="both"/>
        <w:rPr>
          <w:rFonts w:ascii="Times New Roman" w:hAnsi="Times New Roman" w:cs="Times New Roman"/>
          <w:b/>
          <w:sz w:val="24"/>
          <w:szCs w:val="24"/>
        </w:rPr>
      </w:pPr>
      <w:r w:rsidRPr="00D056BB">
        <w:rPr>
          <w:rFonts w:ascii="Times New Roman" w:hAnsi="Times New Roman" w:cs="Times New Roman"/>
          <w:b/>
          <w:sz w:val="24"/>
          <w:szCs w:val="24"/>
        </w:rPr>
        <w:lastRenderedPageBreak/>
        <w:t>Un día en la vida del párroco Padre Sánchez.</w:t>
      </w:r>
      <w:r>
        <w:rPr>
          <w:rFonts w:ascii="Times New Roman" w:hAnsi="Times New Roman" w:cs="Times New Roman"/>
          <w:b/>
          <w:sz w:val="24"/>
          <w:szCs w:val="24"/>
        </w:rPr>
        <w:t xml:space="preserve"> </w:t>
      </w:r>
    </w:p>
    <w:p w:rsidR="0084151B" w:rsidRDefault="0084151B" w:rsidP="0084151B">
      <w:pPr>
        <w:jc w:val="both"/>
        <w:rPr>
          <w:rFonts w:ascii="Times New Roman" w:hAnsi="Times New Roman" w:cs="Times New Roman"/>
          <w:sz w:val="24"/>
          <w:szCs w:val="24"/>
        </w:rPr>
      </w:pPr>
    </w:p>
    <w:p w:rsidR="0084151B" w:rsidRDefault="0084151B" w:rsidP="0084151B">
      <w:pPr>
        <w:jc w:val="both"/>
        <w:rPr>
          <w:rFonts w:ascii="Times New Roman" w:hAnsi="Times New Roman" w:cs="Times New Roman"/>
          <w:sz w:val="24"/>
          <w:szCs w:val="24"/>
        </w:rPr>
      </w:pPr>
      <w:r>
        <w:rPr>
          <w:rFonts w:ascii="Times New Roman" w:hAnsi="Times New Roman" w:cs="Times New Roman"/>
          <w:sz w:val="24"/>
          <w:szCs w:val="24"/>
        </w:rPr>
        <w:t>En el entorno y rutinas corrientes y sencillas de la vida de párroco, e</w:t>
      </w:r>
      <w:r w:rsidRPr="008A77D1">
        <w:rPr>
          <w:rFonts w:ascii="Times New Roman" w:hAnsi="Times New Roman" w:cs="Times New Roman"/>
          <w:sz w:val="24"/>
          <w:szCs w:val="24"/>
        </w:rPr>
        <w:t>l padre Becerra qu</w:t>
      </w:r>
      <w:r>
        <w:rPr>
          <w:rFonts w:ascii="Times New Roman" w:hAnsi="Times New Roman" w:cs="Times New Roman"/>
          <w:sz w:val="24"/>
          <w:szCs w:val="24"/>
        </w:rPr>
        <w:t>ien</w:t>
      </w:r>
      <w:r w:rsidRPr="008A77D1">
        <w:rPr>
          <w:rFonts w:ascii="Times New Roman" w:hAnsi="Times New Roman" w:cs="Times New Roman"/>
          <w:sz w:val="24"/>
          <w:szCs w:val="24"/>
        </w:rPr>
        <w:t xml:space="preserve"> vivió muy cerca del P. Sánchez, así narra un día corriente en la vida de su párroco (entonces en Jenesano)</w:t>
      </w:r>
      <w:r>
        <w:rPr>
          <w:rFonts w:ascii="Times New Roman" w:hAnsi="Times New Roman" w:cs="Times New Roman"/>
          <w:sz w:val="24"/>
          <w:szCs w:val="24"/>
        </w:rPr>
        <w:t>:</w:t>
      </w:r>
      <w:r w:rsidRPr="008A77D1">
        <w:rPr>
          <w:rFonts w:ascii="Times New Roman" w:hAnsi="Times New Roman" w:cs="Times New Roman"/>
          <w:sz w:val="24"/>
          <w:szCs w:val="24"/>
        </w:rPr>
        <w:t xml:space="preserve"> “la vida de familia que se llevaba en esos períodos vacacionales era de oro: ejercicios comunes de piedad, atención a la parroquia, llevando los libros de partidas, estudio alegre, lecturas amenas, paseos por las tardes a las vegas del rio Jenesano; encuentros de basquetbol o futbol con los demás muchachos del pueblo; caba</w:t>
      </w:r>
      <w:r>
        <w:rPr>
          <w:rFonts w:ascii="Times New Roman" w:hAnsi="Times New Roman" w:cs="Times New Roman"/>
          <w:sz w:val="24"/>
          <w:szCs w:val="24"/>
        </w:rPr>
        <w:t>l</w:t>
      </w:r>
      <w:r w:rsidRPr="008A77D1">
        <w:rPr>
          <w:rFonts w:ascii="Times New Roman" w:hAnsi="Times New Roman" w:cs="Times New Roman"/>
          <w:sz w:val="24"/>
          <w:szCs w:val="24"/>
        </w:rPr>
        <w:t>gatas a las veredas cuando había que ir a la administración del viático, una cátedra de pastoral de enfermos; excusiones -también a caballo-  a las parroquias vecinas. …”</w:t>
      </w:r>
      <w:r w:rsidRPr="008A77D1">
        <w:rPr>
          <w:rStyle w:val="Refdenotaalpie"/>
          <w:rFonts w:ascii="Times New Roman" w:hAnsi="Times New Roman" w:cs="Times New Roman"/>
          <w:sz w:val="24"/>
          <w:szCs w:val="24"/>
        </w:rPr>
        <w:footnoteReference w:id="49"/>
      </w:r>
      <w:r>
        <w:rPr>
          <w:rFonts w:ascii="Times New Roman" w:hAnsi="Times New Roman" w:cs="Times New Roman"/>
          <w:sz w:val="24"/>
          <w:szCs w:val="24"/>
        </w:rPr>
        <w:t>.</w:t>
      </w:r>
    </w:p>
    <w:p w:rsidR="0084151B" w:rsidRDefault="0084151B" w:rsidP="0084151B">
      <w:pPr>
        <w:pStyle w:val="Prrafodelista"/>
        <w:ind w:left="1065"/>
        <w:jc w:val="both"/>
        <w:rPr>
          <w:rFonts w:ascii="Times New Roman" w:hAnsi="Times New Roman" w:cs="Times New Roman"/>
          <w:b/>
          <w:sz w:val="24"/>
          <w:szCs w:val="24"/>
        </w:rPr>
      </w:pPr>
    </w:p>
    <w:p w:rsidR="0084151B" w:rsidRDefault="0084151B" w:rsidP="0084151B">
      <w:pPr>
        <w:pStyle w:val="Prrafodelista"/>
        <w:ind w:left="1065"/>
        <w:jc w:val="both"/>
        <w:rPr>
          <w:rFonts w:ascii="Times New Roman" w:hAnsi="Times New Roman" w:cs="Times New Roman"/>
          <w:b/>
          <w:sz w:val="24"/>
          <w:szCs w:val="24"/>
        </w:rPr>
      </w:pPr>
    </w:p>
    <w:p w:rsidR="00114AEE" w:rsidRPr="000C5A3D" w:rsidRDefault="00EE38FD" w:rsidP="000C5A3D">
      <w:pPr>
        <w:pStyle w:val="Prrafodelista"/>
        <w:numPr>
          <w:ilvl w:val="0"/>
          <w:numId w:val="5"/>
        </w:numPr>
        <w:jc w:val="both"/>
        <w:rPr>
          <w:rFonts w:ascii="Times New Roman" w:hAnsi="Times New Roman" w:cs="Times New Roman"/>
          <w:b/>
          <w:sz w:val="24"/>
          <w:szCs w:val="24"/>
        </w:rPr>
      </w:pPr>
      <w:r w:rsidRPr="000C5A3D">
        <w:rPr>
          <w:rFonts w:ascii="Times New Roman" w:hAnsi="Times New Roman" w:cs="Times New Roman"/>
          <w:b/>
          <w:sz w:val="24"/>
          <w:szCs w:val="24"/>
        </w:rPr>
        <w:t xml:space="preserve">Relaciones humanas </w:t>
      </w:r>
    </w:p>
    <w:p w:rsidR="000E5DE5" w:rsidRDefault="000E5DE5" w:rsidP="002368A7">
      <w:pPr>
        <w:jc w:val="both"/>
        <w:rPr>
          <w:rFonts w:ascii="Times New Roman" w:hAnsi="Times New Roman" w:cs="Times New Roman"/>
          <w:sz w:val="24"/>
          <w:szCs w:val="24"/>
        </w:rPr>
      </w:pPr>
    </w:p>
    <w:p w:rsidR="00CF577C" w:rsidRDefault="00114AEE" w:rsidP="002368A7">
      <w:pPr>
        <w:jc w:val="both"/>
        <w:rPr>
          <w:rFonts w:ascii="Times New Roman" w:hAnsi="Times New Roman" w:cs="Times New Roman"/>
          <w:sz w:val="24"/>
          <w:szCs w:val="24"/>
        </w:rPr>
      </w:pPr>
      <w:r w:rsidRPr="000A0CBF">
        <w:rPr>
          <w:rFonts w:ascii="Times New Roman" w:hAnsi="Times New Roman" w:cs="Times New Roman"/>
          <w:sz w:val="24"/>
          <w:szCs w:val="24"/>
        </w:rPr>
        <w:t>Aquel hombre de estatura mediana, de contextura hirsuta, de piel bastante acanelada, de ojos claros y amables, encima de su sotana negra portaba siempre un sobretodo, en su cabeza un bonete, sus labios ligeramente torcidos, emitían de su cara una sonrisa peculiar</w:t>
      </w:r>
      <w:r w:rsidRPr="000A0CBF">
        <w:rPr>
          <w:rStyle w:val="Refdenotaalpie"/>
          <w:rFonts w:ascii="Times New Roman" w:hAnsi="Times New Roman" w:cs="Times New Roman"/>
          <w:sz w:val="24"/>
          <w:szCs w:val="24"/>
        </w:rPr>
        <w:footnoteReference w:id="50"/>
      </w:r>
      <w:r w:rsidR="00E77458">
        <w:rPr>
          <w:rFonts w:ascii="Times New Roman" w:hAnsi="Times New Roman" w:cs="Times New Roman"/>
          <w:sz w:val="24"/>
          <w:szCs w:val="24"/>
        </w:rPr>
        <w:t>. E</w:t>
      </w:r>
      <w:r w:rsidRPr="000A0CBF">
        <w:rPr>
          <w:rFonts w:ascii="Times New Roman" w:hAnsi="Times New Roman" w:cs="Times New Roman"/>
          <w:sz w:val="24"/>
          <w:szCs w:val="24"/>
        </w:rPr>
        <w:t>se hombre era de excelentes relaciones humanas en su trato con toda clase de personas</w:t>
      </w:r>
      <w:r w:rsidR="000A0CBF">
        <w:rPr>
          <w:rFonts w:ascii="Times New Roman" w:hAnsi="Times New Roman" w:cs="Times New Roman"/>
          <w:sz w:val="24"/>
          <w:szCs w:val="24"/>
        </w:rPr>
        <w:t>:</w:t>
      </w:r>
      <w:r w:rsidRPr="000A0CBF">
        <w:rPr>
          <w:rFonts w:ascii="Times New Roman" w:hAnsi="Times New Roman" w:cs="Times New Roman"/>
          <w:sz w:val="24"/>
          <w:szCs w:val="24"/>
        </w:rPr>
        <w:t xml:space="preserve"> con los niños supremamente cariñoso, con los sacerdotes y religioso</w:t>
      </w:r>
      <w:r w:rsidR="000A0CBF">
        <w:rPr>
          <w:rFonts w:ascii="Times New Roman" w:hAnsi="Times New Roman" w:cs="Times New Roman"/>
          <w:sz w:val="24"/>
          <w:szCs w:val="24"/>
        </w:rPr>
        <w:t>s</w:t>
      </w:r>
      <w:r w:rsidRPr="000A0CBF">
        <w:rPr>
          <w:rFonts w:ascii="Times New Roman" w:hAnsi="Times New Roman" w:cs="Times New Roman"/>
          <w:sz w:val="24"/>
          <w:szCs w:val="24"/>
        </w:rPr>
        <w:t xml:space="preserve"> muy </w:t>
      </w:r>
      <w:r w:rsidR="000A0CBF">
        <w:rPr>
          <w:rFonts w:ascii="Times New Roman" w:hAnsi="Times New Roman" w:cs="Times New Roman"/>
          <w:sz w:val="24"/>
          <w:szCs w:val="24"/>
        </w:rPr>
        <w:t>noble</w:t>
      </w:r>
      <w:r w:rsidRPr="000A0CBF">
        <w:rPr>
          <w:rFonts w:ascii="Times New Roman" w:hAnsi="Times New Roman" w:cs="Times New Roman"/>
          <w:sz w:val="24"/>
          <w:szCs w:val="24"/>
        </w:rPr>
        <w:t xml:space="preserve"> y </w:t>
      </w:r>
      <w:r w:rsidR="000A0CBF">
        <w:rPr>
          <w:rFonts w:ascii="Times New Roman" w:hAnsi="Times New Roman" w:cs="Times New Roman"/>
          <w:sz w:val="24"/>
          <w:szCs w:val="24"/>
        </w:rPr>
        <w:t>amigable</w:t>
      </w:r>
      <w:r w:rsidRPr="000A0CBF">
        <w:rPr>
          <w:rFonts w:ascii="Times New Roman" w:hAnsi="Times New Roman" w:cs="Times New Roman"/>
          <w:sz w:val="24"/>
          <w:szCs w:val="24"/>
        </w:rPr>
        <w:t>, con sus superiores</w:t>
      </w:r>
      <w:r w:rsidR="00E76EE5">
        <w:rPr>
          <w:rFonts w:ascii="Times New Roman" w:hAnsi="Times New Roman" w:cs="Times New Roman"/>
          <w:sz w:val="24"/>
          <w:szCs w:val="24"/>
        </w:rPr>
        <w:t>,</w:t>
      </w:r>
      <w:r w:rsidRPr="000A0CBF">
        <w:rPr>
          <w:rFonts w:ascii="Times New Roman" w:hAnsi="Times New Roman" w:cs="Times New Roman"/>
          <w:sz w:val="24"/>
          <w:szCs w:val="24"/>
        </w:rPr>
        <w:t xml:space="preserve"> muy fin</w:t>
      </w:r>
      <w:r w:rsidR="000A0CBF">
        <w:rPr>
          <w:rFonts w:ascii="Times New Roman" w:hAnsi="Times New Roman" w:cs="Times New Roman"/>
          <w:sz w:val="24"/>
          <w:szCs w:val="24"/>
        </w:rPr>
        <w:t>o</w:t>
      </w:r>
      <w:r w:rsidRPr="000A0CBF">
        <w:rPr>
          <w:rFonts w:ascii="Times New Roman" w:hAnsi="Times New Roman" w:cs="Times New Roman"/>
          <w:sz w:val="24"/>
          <w:szCs w:val="24"/>
        </w:rPr>
        <w:t xml:space="preserve"> de modales y expresiones propias del pro</w:t>
      </w:r>
      <w:r w:rsidR="000A0CBF">
        <w:rPr>
          <w:rFonts w:ascii="Times New Roman" w:hAnsi="Times New Roman" w:cs="Times New Roman"/>
          <w:sz w:val="24"/>
          <w:szCs w:val="24"/>
        </w:rPr>
        <w:t>to</w:t>
      </w:r>
      <w:r w:rsidRPr="000A0CBF">
        <w:rPr>
          <w:rFonts w:ascii="Times New Roman" w:hAnsi="Times New Roman" w:cs="Times New Roman"/>
          <w:sz w:val="24"/>
          <w:szCs w:val="24"/>
        </w:rPr>
        <w:t>colo m</w:t>
      </w:r>
      <w:r w:rsidR="000A0CBF">
        <w:rPr>
          <w:rFonts w:ascii="Times New Roman" w:hAnsi="Times New Roman" w:cs="Times New Roman"/>
          <w:sz w:val="24"/>
          <w:szCs w:val="24"/>
        </w:rPr>
        <w:t>á</w:t>
      </w:r>
      <w:r w:rsidRPr="000A0CBF">
        <w:rPr>
          <w:rFonts w:ascii="Times New Roman" w:hAnsi="Times New Roman" w:cs="Times New Roman"/>
          <w:sz w:val="24"/>
          <w:szCs w:val="24"/>
        </w:rPr>
        <w:t xml:space="preserve">s exquisito. Su </w:t>
      </w:r>
      <w:r w:rsidR="000A0CBF">
        <w:rPr>
          <w:rFonts w:ascii="Times New Roman" w:hAnsi="Times New Roman" w:cs="Times New Roman"/>
          <w:sz w:val="24"/>
          <w:szCs w:val="24"/>
        </w:rPr>
        <w:t>leng</w:t>
      </w:r>
      <w:r w:rsidRPr="000A0CBF">
        <w:rPr>
          <w:rFonts w:ascii="Times New Roman" w:hAnsi="Times New Roman" w:cs="Times New Roman"/>
          <w:sz w:val="24"/>
          <w:szCs w:val="24"/>
        </w:rPr>
        <w:t>u</w:t>
      </w:r>
      <w:r w:rsidR="000A0CBF">
        <w:rPr>
          <w:rFonts w:ascii="Times New Roman" w:hAnsi="Times New Roman" w:cs="Times New Roman"/>
          <w:sz w:val="24"/>
          <w:szCs w:val="24"/>
        </w:rPr>
        <w:t>a</w:t>
      </w:r>
      <w:r w:rsidRPr="000A0CBF">
        <w:rPr>
          <w:rFonts w:ascii="Times New Roman" w:hAnsi="Times New Roman" w:cs="Times New Roman"/>
          <w:sz w:val="24"/>
          <w:szCs w:val="24"/>
        </w:rPr>
        <w:t>je si</w:t>
      </w:r>
      <w:r w:rsidR="000A0CBF">
        <w:rPr>
          <w:rFonts w:ascii="Times New Roman" w:hAnsi="Times New Roman" w:cs="Times New Roman"/>
          <w:sz w:val="24"/>
          <w:szCs w:val="24"/>
        </w:rPr>
        <w:t>e</w:t>
      </w:r>
      <w:r w:rsidRPr="000A0CBF">
        <w:rPr>
          <w:rFonts w:ascii="Times New Roman" w:hAnsi="Times New Roman" w:cs="Times New Roman"/>
          <w:sz w:val="24"/>
          <w:szCs w:val="24"/>
        </w:rPr>
        <w:t xml:space="preserve">mpre apropiado, selecto, nunca una palabra </w:t>
      </w:r>
      <w:r w:rsidR="003A4702">
        <w:rPr>
          <w:rFonts w:ascii="Times New Roman" w:hAnsi="Times New Roman" w:cs="Times New Roman"/>
          <w:sz w:val="24"/>
          <w:szCs w:val="24"/>
        </w:rPr>
        <w:t>descomedida</w:t>
      </w:r>
      <w:r w:rsidRPr="000A0CBF">
        <w:rPr>
          <w:rFonts w:ascii="Times New Roman" w:hAnsi="Times New Roman" w:cs="Times New Roman"/>
          <w:sz w:val="24"/>
          <w:szCs w:val="24"/>
        </w:rPr>
        <w:t xml:space="preserve">, humillante ni ofensiva. Sus </w:t>
      </w:r>
      <w:r w:rsidR="000A0CBF" w:rsidRPr="000A0CBF">
        <w:rPr>
          <w:rFonts w:ascii="Times New Roman" w:hAnsi="Times New Roman" w:cs="Times New Roman"/>
          <w:sz w:val="24"/>
          <w:szCs w:val="24"/>
        </w:rPr>
        <w:t xml:space="preserve"> cartas siempre fueron escritas con el </w:t>
      </w:r>
      <w:r w:rsidR="003A4702" w:rsidRPr="000A0CBF">
        <w:rPr>
          <w:rFonts w:ascii="Times New Roman" w:hAnsi="Times New Roman" w:cs="Times New Roman"/>
          <w:sz w:val="24"/>
          <w:szCs w:val="24"/>
        </w:rPr>
        <w:t>má</w:t>
      </w:r>
      <w:r w:rsidR="003A4702">
        <w:rPr>
          <w:rFonts w:ascii="Times New Roman" w:hAnsi="Times New Roman" w:cs="Times New Roman"/>
          <w:sz w:val="24"/>
          <w:szCs w:val="24"/>
        </w:rPr>
        <w:t>x</w:t>
      </w:r>
      <w:r w:rsidR="003A4702" w:rsidRPr="000A0CBF">
        <w:rPr>
          <w:rFonts w:ascii="Times New Roman" w:hAnsi="Times New Roman" w:cs="Times New Roman"/>
          <w:sz w:val="24"/>
          <w:szCs w:val="24"/>
        </w:rPr>
        <w:t>imo</w:t>
      </w:r>
      <w:r w:rsidR="000A0CBF" w:rsidRPr="000A0CBF">
        <w:rPr>
          <w:rFonts w:ascii="Times New Roman" w:hAnsi="Times New Roman" w:cs="Times New Roman"/>
          <w:sz w:val="24"/>
          <w:szCs w:val="24"/>
        </w:rPr>
        <w:t xml:space="preserve"> cuidado para </w:t>
      </w:r>
      <w:r w:rsidR="003A4702" w:rsidRPr="000A0CBF">
        <w:rPr>
          <w:rFonts w:ascii="Times New Roman" w:hAnsi="Times New Roman" w:cs="Times New Roman"/>
          <w:sz w:val="24"/>
          <w:szCs w:val="24"/>
        </w:rPr>
        <w:t>centrarse</w:t>
      </w:r>
      <w:r w:rsidR="000A0CBF" w:rsidRPr="000A0CBF">
        <w:rPr>
          <w:rFonts w:ascii="Times New Roman" w:hAnsi="Times New Roman" w:cs="Times New Roman"/>
          <w:sz w:val="24"/>
          <w:szCs w:val="24"/>
        </w:rPr>
        <w:t xml:space="preserve"> en sus objet</w:t>
      </w:r>
      <w:r w:rsidR="003A4702">
        <w:rPr>
          <w:rFonts w:ascii="Times New Roman" w:hAnsi="Times New Roman" w:cs="Times New Roman"/>
          <w:sz w:val="24"/>
          <w:szCs w:val="24"/>
        </w:rPr>
        <w:t>ivos</w:t>
      </w:r>
      <w:r w:rsidR="000A0CBF" w:rsidRPr="000A0CBF">
        <w:rPr>
          <w:rFonts w:ascii="Times New Roman" w:hAnsi="Times New Roman" w:cs="Times New Roman"/>
          <w:sz w:val="24"/>
          <w:szCs w:val="24"/>
        </w:rPr>
        <w:t xml:space="preserve"> y </w:t>
      </w:r>
      <w:r w:rsidR="003A4702">
        <w:rPr>
          <w:rFonts w:ascii="Times New Roman" w:hAnsi="Times New Roman" w:cs="Times New Roman"/>
          <w:sz w:val="24"/>
          <w:szCs w:val="24"/>
        </w:rPr>
        <w:t>léxico acorde con el rango de su destinatario.</w:t>
      </w:r>
      <w:r w:rsidR="000A0CBF" w:rsidRPr="000A0CBF">
        <w:rPr>
          <w:rFonts w:ascii="Times New Roman" w:hAnsi="Times New Roman" w:cs="Times New Roman"/>
          <w:sz w:val="24"/>
          <w:szCs w:val="24"/>
        </w:rPr>
        <w:t xml:space="preserve"> Trataba con igual respeto y cortesía a los humildes como a los jerarcas de la iglesia y del gobierno. Este aspecto está bien resumido en una hermosa frase del padre Julio Alberto Garavito Palacios: “Su presencia irradiaba santidad y amor”</w:t>
      </w:r>
      <w:r w:rsidR="000A0CBF" w:rsidRPr="000A0CBF">
        <w:rPr>
          <w:rStyle w:val="Refdenotaalpie"/>
          <w:rFonts w:ascii="Times New Roman" w:hAnsi="Times New Roman" w:cs="Times New Roman"/>
          <w:sz w:val="24"/>
          <w:szCs w:val="24"/>
        </w:rPr>
        <w:footnoteReference w:id="51"/>
      </w:r>
      <w:r w:rsidR="00E77458">
        <w:rPr>
          <w:rFonts w:ascii="Times New Roman" w:hAnsi="Times New Roman" w:cs="Times New Roman"/>
          <w:sz w:val="24"/>
          <w:szCs w:val="24"/>
        </w:rPr>
        <w:t>.</w:t>
      </w:r>
    </w:p>
    <w:p w:rsidR="000C5A3D" w:rsidRDefault="000C5A3D" w:rsidP="002368A7">
      <w:pPr>
        <w:jc w:val="both"/>
        <w:rPr>
          <w:rFonts w:ascii="Times New Roman" w:hAnsi="Times New Roman" w:cs="Times New Roman"/>
          <w:b/>
          <w:sz w:val="24"/>
          <w:szCs w:val="24"/>
        </w:rPr>
      </w:pPr>
    </w:p>
    <w:p w:rsidR="00684AB2" w:rsidRPr="000C5A3D" w:rsidRDefault="00CF577C" w:rsidP="000C5A3D">
      <w:pPr>
        <w:pStyle w:val="Prrafodelista"/>
        <w:numPr>
          <w:ilvl w:val="0"/>
          <w:numId w:val="5"/>
        </w:numPr>
        <w:jc w:val="both"/>
        <w:rPr>
          <w:rFonts w:ascii="Times New Roman" w:hAnsi="Times New Roman" w:cs="Times New Roman"/>
          <w:b/>
          <w:sz w:val="24"/>
          <w:szCs w:val="24"/>
        </w:rPr>
      </w:pPr>
      <w:r w:rsidRPr="000C5A3D">
        <w:rPr>
          <w:rFonts w:ascii="Times New Roman" w:hAnsi="Times New Roman" w:cs="Times New Roman"/>
          <w:b/>
          <w:sz w:val="24"/>
          <w:szCs w:val="24"/>
        </w:rPr>
        <w:t>Líder</w:t>
      </w:r>
      <w:r w:rsidR="000E5DE5">
        <w:rPr>
          <w:rFonts w:ascii="Times New Roman" w:hAnsi="Times New Roman" w:cs="Times New Roman"/>
          <w:b/>
          <w:sz w:val="24"/>
          <w:szCs w:val="24"/>
        </w:rPr>
        <w:t xml:space="preserve"> cívico</w:t>
      </w:r>
      <w:r w:rsidR="00E76EE5">
        <w:rPr>
          <w:rFonts w:ascii="Times New Roman" w:hAnsi="Times New Roman" w:cs="Times New Roman"/>
          <w:b/>
          <w:sz w:val="24"/>
          <w:szCs w:val="24"/>
        </w:rPr>
        <w:t xml:space="preserve"> y guía sindical</w:t>
      </w:r>
    </w:p>
    <w:p w:rsidR="00F75426" w:rsidRPr="00E76EE5" w:rsidRDefault="00CF577C" w:rsidP="00E76EE5">
      <w:pPr>
        <w:jc w:val="both"/>
        <w:rPr>
          <w:rFonts w:ascii="Times New Roman" w:hAnsi="Times New Roman" w:cs="Times New Roman"/>
          <w:sz w:val="24"/>
          <w:szCs w:val="24"/>
        </w:rPr>
      </w:pPr>
      <w:r w:rsidRPr="004F0097">
        <w:rPr>
          <w:rFonts w:ascii="Times New Roman" w:hAnsi="Times New Roman" w:cs="Times New Roman"/>
          <w:sz w:val="24"/>
          <w:szCs w:val="24"/>
        </w:rPr>
        <w:t xml:space="preserve">A través de los documentos examinados, aparece </w:t>
      </w:r>
      <w:r>
        <w:rPr>
          <w:rFonts w:ascii="Times New Roman" w:hAnsi="Times New Roman" w:cs="Times New Roman"/>
          <w:sz w:val="24"/>
          <w:szCs w:val="24"/>
        </w:rPr>
        <w:t>e</w:t>
      </w:r>
      <w:r w:rsidRPr="004F0097">
        <w:rPr>
          <w:rFonts w:ascii="Times New Roman" w:hAnsi="Times New Roman" w:cs="Times New Roman"/>
          <w:sz w:val="24"/>
          <w:szCs w:val="24"/>
        </w:rPr>
        <w:t>l Siervo de Dios Marcos Dionisio Sánchez Lozano como un líder al servicio espiritual, cultural</w:t>
      </w:r>
      <w:r>
        <w:rPr>
          <w:rFonts w:ascii="Times New Roman" w:hAnsi="Times New Roman" w:cs="Times New Roman"/>
          <w:sz w:val="24"/>
          <w:szCs w:val="24"/>
        </w:rPr>
        <w:t xml:space="preserve"> y</w:t>
      </w:r>
      <w:r w:rsidRPr="004F0097">
        <w:rPr>
          <w:rFonts w:ascii="Times New Roman" w:hAnsi="Times New Roman" w:cs="Times New Roman"/>
          <w:sz w:val="24"/>
          <w:szCs w:val="24"/>
        </w:rPr>
        <w:t xml:space="preserve"> social</w:t>
      </w:r>
      <w:r>
        <w:rPr>
          <w:rStyle w:val="Refdenotaalpie"/>
          <w:rFonts w:ascii="Times New Roman" w:hAnsi="Times New Roman" w:cs="Times New Roman"/>
          <w:sz w:val="24"/>
          <w:szCs w:val="24"/>
        </w:rPr>
        <w:footnoteReference w:id="52"/>
      </w:r>
      <w:r w:rsidRPr="004F0097">
        <w:rPr>
          <w:rFonts w:ascii="Times New Roman" w:hAnsi="Times New Roman" w:cs="Times New Roman"/>
          <w:sz w:val="24"/>
          <w:szCs w:val="24"/>
        </w:rPr>
        <w:t xml:space="preserve"> con excepcionales dotes de formador, de animador y organizador de sus comunidades, capaz de motivar </w:t>
      </w:r>
      <w:r w:rsidRPr="004F0097">
        <w:rPr>
          <w:rFonts w:ascii="Times New Roman" w:hAnsi="Times New Roman" w:cs="Times New Roman"/>
          <w:sz w:val="24"/>
          <w:szCs w:val="24"/>
        </w:rPr>
        <w:lastRenderedPageBreak/>
        <w:t>transformaciones profundas en todos los campos, sin detrimento de la sencillez, humildad y respeto a los demás.  Integrador  incluyente de todos los miembros bajo su cuidado en corporaciones apropiadas a las distintas edades, géneros y condiciones dentro de un organismo eclesial  y complementario que daba vida armónica a sus proyectos y programas pastorales</w:t>
      </w:r>
      <w:r w:rsidR="00E76EE5">
        <w:rPr>
          <w:rFonts w:ascii="Times New Roman" w:hAnsi="Times New Roman" w:cs="Times New Roman"/>
          <w:sz w:val="24"/>
          <w:szCs w:val="24"/>
        </w:rPr>
        <w:t>.</w:t>
      </w:r>
    </w:p>
    <w:p w:rsidR="00D602B4" w:rsidRPr="00126FC2" w:rsidRDefault="00F75426" w:rsidP="00126FC2">
      <w:pPr>
        <w:jc w:val="both"/>
        <w:rPr>
          <w:rFonts w:ascii="Times New Roman" w:hAnsi="Times New Roman" w:cs="Times New Roman"/>
          <w:sz w:val="24"/>
          <w:szCs w:val="24"/>
        </w:rPr>
      </w:pPr>
      <w:r w:rsidRPr="00126FC2">
        <w:rPr>
          <w:rFonts w:ascii="Times New Roman" w:hAnsi="Times New Roman" w:cs="Times New Roman"/>
          <w:sz w:val="24"/>
          <w:szCs w:val="24"/>
        </w:rPr>
        <w:t xml:space="preserve">El </w:t>
      </w:r>
      <w:r w:rsidR="00126FC2" w:rsidRPr="00126FC2">
        <w:rPr>
          <w:rFonts w:ascii="Times New Roman" w:hAnsi="Times New Roman" w:cs="Times New Roman"/>
          <w:sz w:val="24"/>
          <w:szCs w:val="24"/>
        </w:rPr>
        <w:t>P</w:t>
      </w:r>
      <w:r w:rsidRPr="00126FC2">
        <w:rPr>
          <w:rFonts w:ascii="Times New Roman" w:hAnsi="Times New Roman" w:cs="Times New Roman"/>
          <w:sz w:val="24"/>
          <w:szCs w:val="24"/>
        </w:rPr>
        <w:t xml:space="preserve">adre </w:t>
      </w:r>
      <w:r w:rsidR="00126FC2" w:rsidRPr="00126FC2">
        <w:rPr>
          <w:rFonts w:ascii="Times New Roman" w:hAnsi="Times New Roman" w:cs="Times New Roman"/>
          <w:sz w:val="24"/>
          <w:szCs w:val="24"/>
        </w:rPr>
        <w:t>Sánchez</w:t>
      </w:r>
      <w:r w:rsidRPr="00126FC2">
        <w:rPr>
          <w:rFonts w:ascii="Times New Roman" w:hAnsi="Times New Roman" w:cs="Times New Roman"/>
          <w:sz w:val="24"/>
          <w:szCs w:val="24"/>
        </w:rPr>
        <w:t xml:space="preserve">,  apoyó, guió y lidero </w:t>
      </w:r>
      <w:r w:rsidR="00126FC2" w:rsidRPr="00126FC2">
        <w:rPr>
          <w:rFonts w:ascii="Times New Roman" w:hAnsi="Times New Roman" w:cs="Times New Roman"/>
          <w:sz w:val="24"/>
          <w:szCs w:val="24"/>
        </w:rPr>
        <w:t xml:space="preserve">a </w:t>
      </w:r>
      <w:r w:rsidRPr="00126FC2">
        <w:rPr>
          <w:rFonts w:ascii="Times New Roman" w:hAnsi="Times New Roman" w:cs="Times New Roman"/>
          <w:sz w:val="24"/>
          <w:szCs w:val="24"/>
        </w:rPr>
        <w:t>los obreros y trabajadores, especialmente cuando le correspondió ofrecerle</w:t>
      </w:r>
      <w:r w:rsidR="00126FC2" w:rsidRPr="00126FC2">
        <w:rPr>
          <w:rFonts w:ascii="Times New Roman" w:hAnsi="Times New Roman" w:cs="Times New Roman"/>
          <w:sz w:val="24"/>
          <w:szCs w:val="24"/>
        </w:rPr>
        <w:t>s</w:t>
      </w:r>
      <w:r w:rsidRPr="00126FC2">
        <w:rPr>
          <w:rFonts w:ascii="Times New Roman" w:hAnsi="Times New Roman" w:cs="Times New Roman"/>
          <w:sz w:val="24"/>
          <w:szCs w:val="24"/>
        </w:rPr>
        <w:t xml:space="preserve"> sus servicios pastor</w:t>
      </w:r>
      <w:r w:rsidR="00126FC2" w:rsidRPr="00126FC2">
        <w:rPr>
          <w:rFonts w:ascii="Times New Roman" w:hAnsi="Times New Roman" w:cs="Times New Roman"/>
          <w:sz w:val="24"/>
          <w:szCs w:val="24"/>
        </w:rPr>
        <w:t>a</w:t>
      </w:r>
      <w:r w:rsidRPr="00126FC2">
        <w:rPr>
          <w:rFonts w:ascii="Times New Roman" w:hAnsi="Times New Roman" w:cs="Times New Roman"/>
          <w:sz w:val="24"/>
          <w:szCs w:val="24"/>
        </w:rPr>
        <w:t>les como Director del Primer Círculo de Obreros y</w:t>
      </w:r>
      <w:r w:rsidR="00126FC2" w:rsidRPr="00126FC2">
        <w:rPr>
          <w:rFonts w:ascii="Times New Roman" w:hAnsi="Times New Roman" w:cs="Times New Roman"/>
          <w:sz w:val="24"/>
          <w:szCs w:val="24"/>
        </w:rPr>
        <w:t xml:space="preserve"> luego </w:t>
      </w:r>
      <w:r w:rsidRPr="00126FC2">
        <w:rPr>
          <w:rFonts w:ascii="Times New Roman" w:hAnsi="Times New Roman" w:cs="Times New Roman"/>
          <w:sz w:val="24"/>
          <w:szCs w:val="24"/>
        </w:rPr>
        <w:t xml:space="preserve">como capellán del Ferrocarril del Norte, donde </w:t>
      </w:r>
      <w:r w:rsidR="00126FC2" w:rsidRPr="00126FC2">
        <w:rPr>
          <w:rFonts w:ascii="Times New Roman" w:hAnsi="Times New Roman" w:cs="Times New Roman"/>
          <w:sz w:val="24"/>
          <w:szCs w:val="24"/>
        </w:rPr>
        <w:t>cosechó</w:t>
      </w:r>
      <w:r w:rsidRPr="00126FC2">
        <w:rPr>
          <w:rFonts w:ascii="Times New Roman" w:hAnsi="Times New Roman" w:cs="Times New Roman"/>
          <w:sz w:val="24"/>
          <w:szCs w:val="24"/>
        </w:rPr>
        <w:t xml:space="preserve"> maravillas con los trabajadores, en materia de vida espiritual, donde </w:t>
      </w:r>
      <w:r w:rsidR="00126FC2" w:rsidRPr="00126FC2">
        <w:rPr>
          <w:rFonts w:ascii="Times New Roman" w:hAnsi="Times New Roman" w:cs="Times New Roman"/>
          <w:sz w:val="24"/>
          <w:szCs w:val="24"/>
        </w:rPr>
        <w:t>dejó</w:t>
      </w:r>
      <w:r w:rsidRPr="00126FC2">
        <w:rPr>
          <w:rFonts w:ascii="Times New Roman" w:hAnsi="Times New Roman" w:cs="Times New Roman"/>
          <w:sz w:val="24"/>
          <w:szCs w:val="24"/>
        </w:rPr>
        <w:t xml:space="preserve"> sembrada la devoción a los primeros viernes.</w:t>
      </w:r>
      <w:r w:rsidR="00126FC2" w:rsidRPr="00126FC2">
        <w:rPr>
          <w:rFonts w:ascii="Times New Roman" w:hAnsi="Times New Roman" w:cs="Times New Roman"/>
          <w:sz w:val="24"/>
          <w:szCs w:val="24"/>
        </w:rPr>
        <w:t xml:space="preserve"> Los logros obtenidos se deben a su amable trato, a sus sencillas tácticas de apostolado, salidas de sus carismáticas dotes de sacerdote modelo de espiritualidad. Sobresalió entonces su c</w:t>
      </w:r>
      <w:r w:rsidR="00D602B4" w:rsidRPr="00126FC2">
        <w:rPr>
          <w:rFonts w:ascii="Times New Roman" w:hAnsi="Times New Roman" w:cs="Times New Roman"/>
          <w:sz w:val="24"/>
          <w:szCs w:val="24"/>
        </w:rPr>
        <w:t>arisma de líder, por su</w:t>
      </w:r>
      <w:r w:rsidR="00126FC2" w:rsidRPr="00126FC2">
        <w:rPr>
          <w:rFonts w:ascii="Times New Roman" w:hAnsi="Times New Roman" w:cs="Times New Roman"/>
          <w:sz w:val="24"/>
          <w:szCs w:val="24"/>
        </w:rPr>
        <w:t>s</w:t>
      </w:r>
      <w:r w:rsidR="00D602B4" w:rsidRPr="00126FC2">
        <w:rPr>
          <w:rFonts w:ascii="Times New Roman" w:hAnsi="Times New Roman" w:cs="Times New Roman"/>
          <w:sz w:val="24"/>
          <w:szCs w:val="24"/>
        </w:rPr>
        <w:t xml:space="preserve"> cualidades</w:t>
      </w:r>
      <w:r w:rsidR="00126FC2" w:rsidRPr="00126FC2">
        <w:rPr>
          <w:rFonts w:ascii="Times New Roman" w:hAnsi="Times New Roman" w:cs="Times New Roman"/>
          <w:sz w:val="24"/>
          <w:szCs w:val="24"/>
        </w:rPr>
        <w:t>:</w:t>
      </w:r>
      <w:r w:rsidR="00D602B4" w:rsidRPr="00126FC2">
        <w:rPr>
          <w:rFonts w:ascii="Times New Roman" w:hAnsi="Times New Roman" w:cs="Times New Roman"/>
          <w:sz w:val="24"/>
          <w:szCs w:val="24"/>
        </w:rPr>
        <w:t xml:space="preserve"> inteligente, </w:t>
      </w:r>
      <w:r w:rsidR="00126FC2" w:rsidRPr="00126FC2">
        <w:rPr>
          <w:rFonts w:ascii="Times New Roman" w:hAnsi="Times New Roman" w:cs="Times New Roman"/>
          <w:sz w:val="24"/>
          <w:szCs w:val="24"/>
        </w:rPr>
        <w:t xml:space="preserve">y </w:t>
      </w:r>
      <w:r w:rsidR="00D602B4" w:rsidRPr="00126FC2">
        <w:rPr>
          <w:rFonts w:ascii="Times New Roman" w:hAnsi="Times New Roman" w:cs="Times New Roman"/>
          <w:sz w:val="24"/>
          <w:szCs w:val="24"/>
        </w:rPr>
        <w:t>din</w:t>
      </w:r>
      <w:r w:rsidR="00126FC2" w:rsidRPr="00126FC2">
        <w:rPr>
          <w:rFonts w:ascii="Times New Roman" w:hAnsi="Times New Roman" w:cs="Times New Roman"/>
          <w:sz w:val="24"/>
          <w:szCs w:val="24"/>
        </w:rPr>
        <w:t>á</w:t>
      </w:r>
      <w:r w:rsidR="00D602B4" w:rsidRPr="00126FC2">
        <w:rPr>
          <w:rFonts w:ascii="Times New Roman" w:hAnsi="Times New Roman" w:cs="Times New Roman"/>
          <w:sz w:val="24"/>
          <w:szCs w:val="24"/>
        </w:rPr>
        <w:t>mico e</w:t>
      </w:r>
      <w:r w:rsidR="00126FC2" w:rsidRPr="00126FC2">
        <w:rPr>
          <w:rFonts w:ascii="Times New Roman" w:hAnsi="Times New Roman" w:cs="Times New Roman"/>
          <w:sz w:val="24"/>
          <w:szCs w:val="24"/>
        </w:rPr>
        <w:t>j</w:t>
      </w:r>
      <w:r w:rsidR="00D602B4" w:rsidRPr="00126FC2">
        <w:rPr>
          <w:rFonts w:ascii="Times New Roman" w:hAnsi="Times New Roman" w:cs="Times New Roman"/>
          <w:sz w:val="24"/>
          <w:szCs w:val="24"/>
        </w:rPr>
        <w:t>ecutor de ideas e iniciativas</w:t>
      </w:r>
      <w:r w:rsidR="00126FC2" w:rsidRPr="00126FC2">
        <w:rPr>
          <w:rFonts w:ascii="Times New Roman" w:hAnsi="Times New Roman" w:cs="Times New Roman"/>
          <w:sz w:val="24"/>
          <w:szCs w:val="24"/>
        </w:rPr>
        <w:t>. Supo aplicar con gran talento las doctrinas de la Iglesia emanadas de los pontífices en materia de cuestión social. También poseía una gran s</w:t>
      </w:r>
      <w:r w:rsidR="00D602B4" w:rsidRPr="00126FC2">
        <w:rPr>
          <w:rFonts w:ascii="Times New Roman" w:hAnsi="Times New Roman" w:cs="Times New Roman"/>
          <w:sz w:val="24"/>
          <w:szCs w:val="24"/>
        </w:rPr>
        <w:t>usceptibilidad</w:t>
      </w:r>
      <w:r w:rsidR="00126FC2" w:rsidRPr="00126FC2">
        <w:rPr>
          <w:rFonts w:ascii="Times New Roman" w:hAnsi="Times New Roman" w:cs="Times New Roman"/>
          <w:sz w:val="24"/>
          <w:szCs w:val="24"/>
        </w:rPr>
        <w:t xml:space="preserve"> humana </w:t>
      </w:r>
      <w:r w:rsidR="00D602B4" w:rsidRPr="00126FC2">
        <w:rPr>
          <w:rFonts w:ascii="Times New Roman" w:hAnsi="Times New Roman" w:cs="Times New Roman"/>
          <w:sz w:val="24"/>
          <w:szCs w:val="24"/>
        </w:rPr>
        <w:t>para ver el contexto local, regional y nacional e inclusive global de su tiempo</w:t>
      </w:r>
      <w:r w:rsidR="00126FC2" w:rsidRPr="00126FC2">
        <w:rPr>
          <w:rFonts w:ascii="Times New Roman" w:hAnsi="Times New Roman" w:cs="Times New Roman"/>
          <w:sz w:val="24"/>
          <w:szCs w:val="24"/>
        </w:rPr>
        <w:t>.</w:t>
      </w:r>
    </w:p>
    <w:p w:rsidR="00D602B4" w:rsidRDefault="00D602B4" w:rsidP="00D602B4">
      <w:pPr>
        <w:pStyle w:val="Prrafodelista"/>
        <w:ind w:left="1785"/>
        <w:jc w:val="both"/>
        <w:rPr>
          <w:rFonts w:ascii="Times New Roman" w:hAnsi="Times New Roman" w:cs="Times New Roman"/>
          <w:b/>
          <w:sz w:val="24"/>
          <w:szCs w:val="24"/>
        </w:rPr>
      </w:pPr>
    </w:p>
    <w:p w:rsidR="00126FC2" w:rsidRDefault="00D602B4" w:rsidP="000C5A3D">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Hombre de acción</w:t>
      </w:r>
    </w:p>
    <w:p w:rsidR="00D602B4" w:rsidRPr="00911C67" w:rsidRDefault="00126FC2" w:rsidP="00911C67">
      <w:pPr>
        <w:jc w:val="both"/>
        <w:rPr>
          <w:rFonts w:ascii="Times New Roman" w:hAnsi="Times New Roman" w:cs="Times New Roman"/>
          <w:b/>
          <w:sz w:val="24"/>
          <w:szCs w:val="24"/>
        </w:rPr>
      </w:pPr>
      <w:r w:rsidRPr="00911C67">
        <w:rPr>
          <w:rFonts w:ascii="Times New Roman" w:hAnsi="Times New Roman" w:cs="Times New Roman"/>
          <w:sz w:val="24"/>
          <w:szCs w:val="24"/>
        </w:rPr>
        <w:t>Adem</w:t>
      </w:r>
      <w:r w:rsidR="00911C67" w:rsidRPr="00911C67">
        <w:rPr>
          <w:rFonts w:ascii="Times New Roman" w:hAnsi="Times New Roman" w:cs="Times New Roman"/>
          <w:sz w:val="24"/>
          <w:szCs w:val="24"/>
        </w:rPr>
        <w:t>á</w:t>
      </w:r>
      <w:r w:rsidRPr="00911C67">
        <w:rPr>
          <w:rFonts w:ascii="Times New Roman" w:hAnsi="Times New Roman" w:cs="Times New Roman"/>
          <w:sz w:val="24"/>
          <w:szCs w:val="24"/>
        </w:rPr>
        <w:t xml:space="preserve">s de su trabajo espiritual, se interesó por mejorar el culto y elevar el nivel de vida de los </w:t>
      </w:r>
      <w:r w:rsidR="00527782" w:rsidRPr="00911C67">
        <w:rPr>
          <w:rFonts w:ascii="Times New Roman" w:hAnsi="Times New Roman" w:cs="Times New Roman"/>
          <w:sz w:val="24"/>
          <w:szCs w:val="24"/>
        </w:rPr>
        <w:t>párroco</w:t>
      </w:r>
      <w:r w:rsidR="008A1C19">
        <w:rPr>
          <w:rFonts w:ascii="Times New Roman" w:hAnsi="Times New Roman" w:cs="Times New Roman"/>
          <w:sz w:val="24"/>
          <w:szCs w:val="24"/>
        </w:rPr>
        <w:t>s</w:t>
      </w:r>
      <w:r w:rsidRPr="00911C67">
        <w:rPr>
          <w:rFonts w:ascii="Times New Roman" w:hAnsi="Times New Roman" w:cs="Times New Roman"/>
          <w:sz w:val="24"/>
          <w:szCs w:val="24"/>
        </w:rPr>
        <w:t xml:space="preserve"> procurando mejoras en los templos y casas curales donde </w:t>
      </w:r>
      <w:r w:rsidR="00527782" w:rsidRPr="00911C67">
        <w:rPr>
          <w:rFonts w:ascii="Times New Roman" w:hAnsi="Times New Roman" w:cs="Times New Roman"/>
          <w:sz w:val="24"/>
          <w:szCs w:val="24"/>
        </w:rPr>
        <w:t>ejercía</w:t>
      </w:r>
      <w:r w:rsidRPr="00911C67">
        <w:rPr>
          <w:rFonts w:ascii="Times New Roman" w:hAnsi="Times New Roman" w:cs="Times New Roman"/>
          <w:sz w:val="24"/>
          <w:szCs w:val="24"/>
        </w:rPr>
        <w:t xml:space="preserve"> su pastoreo</w:t>
      </w:r>
      <w:r w:rsidR="00527782">
        <w:rPr>
          <w:rFonts w:ascii="Times New Roman" w:hAnsi="Times New Roman" w:cs="Times New Roman"/>
          <w:sz w:val="24"/>
          <w:szCs w:val="24"/>
        </w:rPr>
        <w:t>.</w:t>
      </w:r>
      <w:r w:rsidRPr="00911C67">
        <w:rPr>
          <w:rFonts w:ascii="Times New Roman" w:hAnsi="Times New Roman" w:cs="Times New Roman"/>
          <w:sz w:val="24"/>
          <w:szCs w:val="24"/>
        </w:rPr>
        <w:t xml:space="preserve"> </w:t>
      </w:r>
      <w:r w:rsidR="00527782" w:rsidRPr="00911C67">
        <w:rPr>
          <w:rFonts w:ascii="Times New Roman" w:hAnsi="Times New Roman" w:cs="Times New Roman"/>
          <w:sz w:val="24"/>
          <w:szCs w:val="24"/>
        </w:rPr>
        <w:t>Igualmente</w:t>
      </w:r>
      <w:r w:rsidRPr="00911C67">
        <w:rPr>
          <w:rFonts w:ascii="Times New Roman" w:hAnsi="Times New Roman" w:cs="Times New Roman"/>
          <w:sz w:val="24"/>
          <w:szCs w:val="24"/>
        </w:rPr>
        <w:t xml:space="preserve"> se interesaba por el bienestar de las gentes apoyando las obras civiles en beneficio de las comunidades. Baste citar este ejemplo</w:t>
      </w:r>
      <w:r w:rsidR="00D602B4" w:rsidRPr="00911C67">
        <w:rPr>
          <w:rFonts w:ascii="Times New Roman" w:hAnsi="Times New Roman" w:cs="Times New Roman"/>
          <w:b/>
          <w:sz w:val="24"/>
          <w:szCs w:val="24"/>
        </w:rPr>
        <w:t xml:space="preserve">: </w:t>
      </w:r>
      <w:r w:rsidR="00A67C52">
        <w:rPr>
          <w:rFonts w:ascii="Times New Roman" w:hAnsi="Times New Roman" w:cs="Times New Roman"/>
          <w:b/>
          <w:sz w:val="24"/>
          <w:szCs w:val="24"/>
        </w:rPr>
        <w:t>“</w:t>
      </w:r>
      <w:r w:rsidR="00D602B4" w:rsidRPr="00911C67">
        <w:rPr>
          <w:rFonts w:ascii="Times New Roman" w:hAnsi="Times New Roman" w:cs="Times New Roman"/>
          <w:sz w:val="24"/>
          <w:szCs w:val="24"/>
        </w:rPr>
        <w:t>Siendo cura de Jenesano, lo conocí</w:t>
      </w:r>
      <w:r w:rsidR="00E77458">
        <w:rPr>
          <w:rFonts w:ascii="Times New Roman" w:hAnsi="Times New Roman" w:cs="Times New Roman"/>
          <w:sz w:val="24"/>
          <w:szCs w:val="24"/>
        </w:rPr>
        <w:t>,</w:t>
      </w:r>
      <w:r w:rsidR="00D602B4" w:rsidRPr="00911C67">
        <w:rPr>
          <w:rFonts w:ascii="Times New Roman" w:hAnsi="Times New Roman" w:cs="Times New Roman"/>
          <w:sz w:val="24"/>
          <w:szCs w:val="24"/>
        </w:rPr>
        <w:t xml:space="preserve"> dice el Padre Jorge </w:t>
      </w:r>
      <w:r w:rsidR="00911C67" w:rsidRPr="00911C67">
        <w:rPr>
          <w:rFonts w:ascii="Times New Roman" w:hAnsi="Times New Roman" w:cs="Times New Roman"/>
          <w:sz w:val="24"/>
          <w:szCs w:val="24"/>
        </w:rPr>
        <w:t>B</w:t>
      </w:r>
      <w:r w:rsidR="00D602B4" w:rsidRPr="00911C67">
        <w:rPr>
          <w:rFonts w:ascii="Times New Roman" w:hAnsi="Times New Roman" w:cs="Times New Roman"/>
          <w:sz w:val="24"/>
          <w:szCs w:val="24"/>
        </w:rPr>
        <w:t>ecerra J, viéndolo entregado de lleno a la construcción del tem</w:t>
      </w:r>
      <w:r w:rsidR="00911C67" w:rsidRPr="00911C67">
        <w:rPr>
          <w:rFonts w:ascii="Times New Roman" w:hAnsi="Times New Roman" w:cs="Times New Roman"/>
          <w:sz w:val="24"/>
          <w:szCs w:val="24"/>
        </w:rPr>
        <w:t>plo</w:t>
      </w:r>
      <w:r w:rsidR="00D602B4" w:rsidRPr="00911C67">
        <w:rPr>
          <w:rFonts w:ascii="Times New Roman" w:hAnsi="Times New Roman" w:cs="Times New Roman"/>
          <w:sz w:val="24"/>
          <w:szCs w:val="24"/>
        </w:rPr>
        <w:t xml:space="preserve"> parroquial de tres naves y de imponente fachada de dos torres</w:t>
      </w:r>
      <w:r w:rsidR="00A67C52">
        <w:rPr>
          <w:rFonts w:ascii="Times New Roman" w:hAnsi="Times New Roman" w:cs="Times New Roman"/>
          <w:sz w:val="24"/>
          <w:szCs w:val="24"/>
        </w:rPr>
        <w:t>”</w:t>
      </w:r>
      <w:r w:rsidR="00911C67">
        <w:rPr>
          <w:rStyle w:val="Refdenotaalpie"/>
          <w:rFonts w:ascii="Times New Roman" w:hAnsi="Times New Roman" w:cs="Times New Roman"/>
          <w:sz w:val="24"/>
          <w:szCs w:val="24"/>
        </w:rPr>
        <w:footnoteReference w:id="53"/>
      </w:r>
      <w:r w:rsidR="00D602B4" w:rsidRPr="00911C67">
        <w:rPr>
          <w:rFonts w:ascii="Times New Roman" w:hAnsi="Times New Roman" w:cs="Times New Roman"/>
          <w:sz w:val="24"/>
          <w:szCs w:val="24"/>
        </w:rPr>
        <w:t>.</w:t>
      </w:r>
      <w:r w:rsidR="00527782">
        <w:rPr>
          <w:rFonts w:ascii="Times New Roman" w:hAnsi="Times New Roman" w:cs="Times New Roman"/>
          <w:sz w:val="24"/>
          <w:szCs w:val="24"/>
        </w:rPr>
        <w:t xml:space="preserve"> Dado su dinamismo, logró construir en Tuta un importante y </w:t>
      </w:r>
      <w:r w:rsidR="00A67C52">
        <w:rPr>
          <w:rFonts w:ascii="Times New Roman" w:hAnsi="Times New Roman" w:cs="Times New Roman"/>
          <w:sz w:val="24"/>
          <w:szCs w:val="24"/>
        </w:rPr>
        <w:t>elegante</w:t>
      </w:r>
      <w:r w:rsidR="00527782">
        <w:rPr>
          <w:rFonts w:ascii="Times New Roman" w:hAnsi="Times New Roman" w:cs="Times New Roman"/>
          <w:sz w:val="24"/>
          <w:szCs w:val="24"/>
        </w:rPr>
        <w:t xml:space="preserve"> edifico para sus ahijaditos, los estudiantes de la </w:t>
      </w:r>
      <w:r w:rsidR="008A1C19">
        <w:rPr>
          <w:rFonts w:ascii="Times New Roman" w:hAnsi="Times New Roman" w:cs="Times New Roman"/>
          <w:sz w:val="24"/>
          <w:szCs w:val="24"/>
        </w:rPr>
        <w:t>A</w:t>
      </w:r>
      <w:r w:rsidR="00E77458">
        <w:rPr>
          <w:rFonts w:ascii="Times New Roman" w:hAnsi="Times New Roman" w:cs="Times New Roman"/>
          <w:sz w:val="24"/>
          <w:szCs w:val="24"/>
        </w:rPr>
        <w:t xml:space="preserve">postólica, y </w:t>
      </w:r>
      <w:r w:rsidR="00A67C52">
        <w:rPr>
          <w:rFonts w:ascii="Times New Roman" w:hAnsi="Times New Roman" w:cs="Times New Roman"/>
          <w:sz w:val="24"/>
          <w:szCs w:val="24"/>
        </w:rPr>
        <w:t>el templo; además</w:t>
      </w:r>
      <w:r w:rsidR="00527782">
        <w:rPr>
          <w:rFonts w:ascii="Times New Roman" w:hAnsi="Times New Roman" w:cs="Times New Roman"/>
          <w:sz w:val="24"/>
          <w:szCs w:val="24"/>
        </w:rPr>
        <w:t xml:space="preserve"> coadyuvó para </w:t>
      </w:r>
      <w:r w:rsidR="008A1C19">
        <w:rPr>
          <w:rFonts w:ascii="Times New Roman" w:hAnsi="Times New Roman" w:cs="Times New Roman"/>
          <w:sz w:val="24"/>
          <w:szCs w:val="24"/>
        </w:rPr>
        <w:t xml:space="preserve">la </w:t>
      </w:r>
      <w:r w:rsidR="00A67C52">
        <w:rPr>
          <w:rFonts w:ascii="Times New Roman" w:hAnsi="Times New Roman" w:cs="Times New Roman"/>
          <w:sz w:val="24"/>
          <w:szCs w:val="24"/>
        </w:rPr>
        <w:t>construcción</w:t>
      </w:r>
      <w:r w:rsidR="00527782">
        <w:rPr>
          <w:rFonts w:ascii="Times New Roman" w:hAnsi="Times New Roman" w:cs="Times New Roman"/>
          <w:sz w:val="24"/>
          <w:szCs w:val="24"/>
        </w:rPr>
        <w:t xml:space="preserve"> del Colegio de las Hermanas</w:t>
      </w:r>
      <w:r w:rsidR="00A67C52">
        <w:rPr>
          <w:rFonts w:ascii="Times New Roman" w:hAnsi="Times New Roman" w:cs="Times New Roman"/>
          <w:sz w:val="24"/>
          <w:szCs w:val="24"/>
        </w:rPr>
        <w:t xml:space="preserve"> de los Sagrados Corazones en Tuta, hoy Colegio Chicamocha. Numerosas fueron sus obras de carácter social y civil, tanto en Tuta como en las comunidades donde ejerció su actividad pastoral.</w:t>
      </w:r>
    </w:p>
    <w:p w:rsidR="00D602B4" w:rsidRDefault="00D602B4" w:rsidP="00D602B4">
      <w:pPr>
        <w:jc w:val="both"/>
        <w:rPr>
          <w:rFonts w:ascii="Times New Roman" w:hAnsi="Times New Roman" w:cs="Times New Roman"/>
          <w:sz w:val="24"/>
          <w:szCs w:val="24"/>
        </w:rPr>
      </w:pPr>
    </w:p>
    <w:p w:rsidR="00D602B4" w:rsidRPr="000C5A3D" w:rsidRDefault="00911C67" w:rsidP="000C5A3D">
      <w:pPr>
        <w:pStyle w:val="Prrafodelista"/>
        <w:numPr>
          <w:ilvl w:val="0"/>
          <w:numId w:val="5"/>
        </w:numPr>
        <w:jc w:val="both"/>
        <w:rPr>
          <w:rFonts w:ascii="Times New Roman" w:hAnsi="Times New Roman" w:cs="Times New Roman"/>
          <w:sz w:val="24"/>
          <w:szCs w:val="24"/>
        </w:rPr>
      </w:pPr>
      <w:r w:rsidRPr="000C5A3D">
        <w:rPr>
          <w:rFonts w:ascii="Times New Roman" w:hAnsi="Times New Roman" w:cs="Times New Roman"/>
          <w:b/>
          <w:sz w:val="24"/>
          <w:szCs w:val="24"/>
        </w:rPr>
        <w:t>Hombre de generoso corazón</w:t>
      </w:r>
    </w:p>
    <w:p w:rsidR="00911C67" w:rsidRPr="00527782" w:rsidRDefault="00911C67" w:rsidP="00911C67">
      <w:pPr>
        <w:jc w:val="both"/>
        <w:rPr>
          <w:rFonts w:ascii="Times New Roman" w:hAnsi="Times New Roman" w:cs="Times New Roman"/>
          <w:sz w:val="24"/>
          <w:szCs w:val="24"/>
        </w:rPr>
      </w:pPr>
      <w:r w:rsidRPr="00527782">
        <w:rPr>
          <w:rFonts w:ascii="Times New Roman" w:hAnsi="Times New Roman" w:cs="Times New Roman"/>
          <w:sz w:val="24"/>
          <w:szCs w:val="24"/>
        </w:rPr>
        <w:t xml:space="preserve">Al padre </w:t>
      </w:r>
      <w:r w:rsidR="00527782" w:rsidRPr="00527782">
        <w:rPr>
          <w:rFonts w:ascii="Times New Roman" w:hAnsi="Times New Roman" w:cs="Times New Roman"/>
          <w:sz w:val="24"/>
          <w:szCs w:val="24"/>
        </w:rPr>
        <w:t>Sánchez</w:t>
      </w:r>
      <w:r w:rsidRPr="00527782">
        <w:rPr>
          <w:rFonts w:ascii="Times New Roman" w:hAnsi="Times New Roman" w:cs="Times New Roman"/>
          <w:sz w:val="24"/>
          <w:szCs w:val="24"/>
        </w:rPr>
        <w:t xml:space="preserve"> se le </w:t>
      </w:r>
      <w:r w:rsidR="00527782" w:rsidRPr="00527782">
        <w:rPr>
          <w:rFonts w:ascii="Times New Roman" w:hAnsi="Times New Roman" w:cs="Times New Roman"/>
          <w:sz w:val="24"/>
          <w:szCs w:val="24"/>
        </w:rPr>
        <w:t>distinguía</w:t>
      </w:r>
      <w:r w:rsidRPr="00527782">
        <w:rPr>
          <w:rFonts w:ascii="Times New Roman" w:hAnsi="Times New Roman" w:cs="Times New Roman"/>
          <w:sz w:val="24"/>
          <w:szCs w:val="24"/>
        </w:rPr>
        <w:t xml:space="preserve"> a primera vista su gran corazón para entregar su afecto y recursos a los pobres y necesitados. Ya en la </w:t>
      </w:r>
      <w:r w:rsidR="00527782" w:rsidRPr="00527782">
        <w:rPr>
          <w:rFonts w:ascii="Times New Roman" w:hAnsi="Times New Roman" w:cs="Times New Roman"/>
          <w:sz w:val="24"/>
          <w:szCs w:val="24"/>
        </w:rPr>
        <w:t>A</w:t>
      </w:r>
      <w:r w:rsidRPr="00527782">
        <w:rPr>
          <w:rFonts w:ascii="Times New Roman" w:hAnsi="Times New Roman" w:cs="Times New Roman"/>
          <w:sz w:val="24"/>
          <w:szCs w:val="24"/>
        </w:rPr>
        <w:t>postólica con lo</w:t>
      </w:r>
      <w:r w:rsidR="00527782" w:rsidRPr="00527782">
        <w:rPr>
          <w:rFonts w:ascii="Times New Roman" w:hAnsi="Times New Roman" w:cs="Times New Roman"/>
          <w:sz w:val="24"/>
          <w:szCs w:val="24"/>
        </w:rPr>
        <w:t>s</w:t>
      </w:r>
      <w:r w:rsidRPr="00527782">
        <w:rPr>
          <w:rFonts w:ascii="Times New Roman" w:hAnsi="Times New Roman" w:cs="Times New Roman"/>
          <w:sz w:val="24"/>
          <w:szCs w:val="24"/>
        </w:rPr>
        <w:t xml:space="preserve"> niños más pobres, ya en las comunidades dando sus generosas limosnas, con suma discreción, atendiendo el adagi</w:t>
      </w:r>
      <w:r w:rsidR="00527782" w:rsidRPr="00527782">
        <w:rPr>
          <w:rFonts w:ascii="Times New Roman" w:hAnsi="Times New Roman" w:cs="Times New Roman"/>
          <w:sz w:val="24"/>
          <w:szCs w:val="24"/>
        </w:rPr>
        <w:t>o</w:t>
      </w:r>
      <w:r w:rsidRPr="00527782">
        <w:rPr>
          <w:rFonts w:ascii="Times New Roman" w:hAnsi="Times New Roman" w:cs="Times New Roman"/>
          <w:sz w:val="24"/>
          <w:szCs w:val="24"/>
        </w:rPr>
        <w:t xml:space="preserve"> del evangelio: </w:t>
      </w:r>
      <w:r w:rsidR="00527782" w:rsidRPr="00527782">
        <w:rPr>
          <w:rFonts w:ascii="Times New Roman" w:hAnsi="Times New Roman" w:cs="Times New Roman"/>
          <w:sz w:val="24"/>
          <w:szCs w:val="24"/>
        </w:rPr>
        <w:t>“</w:t>
      </w:r>
      <w:r w:rsidRPr="00527782">
        <w:rPr>
          <w:rFonts w:ascii="Times New Roman" w:hAnsi="Times New Roman" w:cs="Times New Roman"/>
          <w:sz w:val="24"/>
          <w:szCs w:val="24"/>
        </w:rPr>
        <w:t>que no sepa tu mano derecha lo que hace la izquierda</w:t>
      </w:r>
      <w:r w:rsidR="00527782" w:rsidRPr="00527782">
        <w:rPr>
          <w:rFonts w:ascii="Times New Roman" w:hAnsi="Times New Roman" w:cs="Times New Roman"/>
          <w:sz w:val="24"/>
          <w:szCs w:val="24"/>
        </w:rPr>
        <w:t>”</w:t>
      </w:r>
      <w:r w:rsidRPr="00527782">
        <w:rPr>
          <w:rFonts w:ascii="Times New Roman" w:hAnsi="Times New Roman" w:cs="Times New Roman"/>
          <w:sz w:val="24"/>
          <w:szCs w:val="24"/>
        </w:rPr>
        <w:t xml:space="preserve">. </w:t>
      </w:r>
      <w:r w:rsidR="008A1C19">
        <w:rPr>
          <w:rFonts w:ascii="Times New Roman" w:hAnsi="Times New Roman" w:cs="Times New Roman"/>
          <w:sz w:val="24"/>
          <w:szCs w:val="24"/>
        </w:rPr>
        <w:t>Es suficiente</w:t>
      </w:r>
      <w:r w:rsidRPr="00527782">
        <w:rPr>
          <w:rFonts w:ascii="Times New Roman" w:hAnsi="Times New Roman" w:cs="Times New Roman"/>
          <w:sz w:val="24"/>
          <w:szCs w:val="24"/>
        </w:rPr>
        <w:t xml:space="preserve"> un testimonio, de los muchos que hay en los documentos. Com</w:t>
      </w:r>
      <w:r w:rsidR="00527782" w:rsidRPr="00527782">
        <w:rPr>
          <w:rFonts w:ascii="Times New Roman" w:hAnsi="Times New Roman" w:cs="Times New Roman"/>
          <w:sz w:val="24"/>
          <w:szCs w:val="24"/>
        </w:rPr>
        <w:t>e</w:t>
      </w:r>
      <w:r w:rsidRPr="00527782">
        <w:rPr>
          <w:rFonts w:ascii="Times New Roman" w:hAnsi="Times New Roman" w:cs="Times New Roman"/>
          <w:sz w:val="24"/>
          <w:szCs w:val="24"/>
        </w:rPr>
        <w:t xml:space="preserve">nta el Padre Becerra: “el </w:t>
      </w:r>
      <w:r w:rsidRPr="00527782">
        <w:rPr>
          <w:rFonts w:ascii="Times New Roman" w:hAnsi="Times New Roman" w:cs="Times New Roman"/>
          <w:sz w:val="24"/>
          <w:szCs w:val="24"/>
        </w:rPr>
        <w:lastRenderedPageBreak/>
        <w:t xml:space="preserve">dinero le fluía y era poco tiempo lo que le duraba en el bolsillo: gentes necesitadas y sobre todo, los jóvenes con quienes había comenzado la obra </w:t>
      </w:r>
      <w:r w:rsidR="00527782" w:rsidRPr="00527782">
        <w:rPr>
          <w:rFonts w:ascii="Times New Roman" w:hAnsi="Times New Roman" w:cs="Times New Roman"/>
          <w:sz w:val="24"/>
          <w:szCs w:val="24"/>
        </w:rPr>
        <w:t>grande</w:t>
      </w:r>
      <w:r w:rsidRPr="00527782">
        <w:rPr>
          <w:rFonts w:ascii="Times New Roman" w:hAnsi="Times New Roman" w:cs="Times New Roman"/>
          <w:sz w:val="24"/>
          <w:szCs w:val="24"/>
        </w:rPr>
        <w:t xml:space="preserve"> de su vida, eran el objeto de su largueza para ayudarles en todo lo que se relacionaba</w:t>
      </w:r>
      <w:r w:rsidR="00527782" w:rsidRPr="00527782">
        <w:rPr>
          <w:rFonts w:ascii="Times New Roman" w:hAnsi="Times New Roman" w:cs="Times New Roman"/>
          <w:sz w:val="24"/>
          <w:szCs w:val="24"/>
        </w:rPr>
        <w:t xml:space="preserve"> con la vocación sacerdotal; a las</w:t>
      </w:r>
      <w:r w:rsidR="00D122C2">
        <w:rPr>
          <w:rFonts w:ascii="Times New Roman" w:hAnsi="Times New Roman" w:cs="Times New Roman"/>
          <w:sz w:val="24"/>
          <w:szCs w:val="24"/>
        </w:rPr>
        <w:t xml:space="preserve"> mujeres también las invitaba</w:t>
      </w:r>
      <w:r w:rsidR="00527782" w:rsidRPr="00527782">
        <w:rPr>
          <w:rFonts w:ascii="Times New Roman" w:hAnsi="Times New Roman" w:cs="Times New Roman"/>
          <w:sz w:val="24"/>
          <w:szCs w:val="24"/>
        </w:rPr>
        <w:t xml:space="preserve"> y ayudaba para la vida religiosa”</w:t>
      </w:r>
      <w:r w:rsidR="00527782">
        <w:rPr>
          <w:rStyle w:val="Refdenotaalpie"/>
          <w:rFonts w:ascii="Times New Roman" w:hAnsi="Times New Roman" w:cs="Times New Roman"/>
          <w:sz w:val="24"/>
          <w:szCs w:val="24"/>
        </w:rPr>
        <w:footnoteReference w:id="54"/>
      </w:r>
    </w:p>
    <w:p w:rsidR="00D602B4" w:rsidRDefault="00D602B4" w:rsidP="00D602B4">
      <w:pPr>
        <w:pStyle w:val="Prrafodelista"/>
        <w:ind w:left="1785"/>
        <w:jc w:val="both"/>
        <w:rPr>
          <w:rFonts w:ascii="Times New Roman" w:hAnsi="Times New Roman" w:cs="Times New Roman"/>
          <w:b/>
          <w:sz w:val="24"/>
          <w:szCs w:val="24"/>
        </w:rPr>
      </w:pPr>
    </w:p>
    <w:p w:rsidR="00097C7B" w:rsidRPr="000C5A3D" w:rsidRDefault="00097C7B" w:rsidP="000C5A3D">
      <w:pPr>
        <w:pStyle w:val="Prrafodelista"/>
        <w:numPr>
          <w:ilvl w:val="0"/>
          <w:numId w:val="5"/>
        </w:numPr>
        <w:jc w:val="both"/>
        <w:rPr>
          <w:rFonts w:ascii="Times New Roman" w:hAnsi="Times New Roman" w:cs="Times New Roman"/>
          <w:b/>
          <w:sz w:val="24"/>
          <w:szCs w:val="24"/>
        </w:rPr>
      </w:pPr>
      <w:r w:rsidRPr="000C5A3D">
        <w:rPr>
          <w:rFonts w:ascii="Times New Roman" w:hAnsi="Times New Roman" w:cs="Times New Roman"/>
          <w:b/>
          <w:sz w:val="24"/>
          <w:szCs w:val="24"/>
        </w:rPr>
        <w:t xml:space="preserve">Hombre </w:t>
      </w:r>
      <w:r w:rsidR="00C54D89" w:rsidRPr="000C5A3D">
        <w:rPr>
          <w:rFonts w:ascii="Times New Roman" w:hAnsi="Times New Roman" w:cs="Times New Roman"/>
          <w:b/>
          <w:sz w:val="24"/>
          <w:szCs w:val="24"/>
        </w:rPr>
        <w:t>Visionario</w:t>
      </w:r>
    </w:p>
    <w:p w:rsidR="00C54D89" w:rsidRDefault="00097C7B" w:rsidP="00527782">
      <w:pPr>
        <w:jc w:val="both"/>
        <w:rPr>
          <w:rFonts w:ascii="Times New Roman" w:hAnsi="Times New Roman" w:cs="Times New Roman"/>
          <w:sz w:val="24"/>
          <w:szCs w:val="24"/>
        </w:rPr>
      </w:pPr>
      <w:r w:rsidRPr="00097C7B">
        <w:rPr>
          <w:rFonts w:ascii="Times New Roman" w:hAnsi="Times New Roman" w:cs="Times New Roman"/>
          <w:sz w:val="24"/>
          <w:szCs w:val="24"/>
        </w:rPr>
        <w:t>Otra visible caracterís</w:t>
      </w:r>
      <w:r w:rsidR="000E0FD0">
        <w:rPr>
          <w:rFonts w:ascii="Times New Roman" w:hAnsi="Times New Roman" w:cs="Times New Roman"/>
          <w:sz w:val="24"/>
          <w:szCs w:val="24"/>
        </w:rPr>
        <w:t>tica que distinguía al presbítero</w:t>
      </w:r>
      <w:r w:rsidRPr="00097C7B">
        <w:rPr>
          <w:rFonts w:ascii="Times New Roman" w:hAnsi="Times New Roman" w:cs="Times New Roman"/>
          <w:sz w:val="24"/>
          <w:szCs w:val="24"/>
        </w:rPr>
        <w:t xml:space="preserve"> Sánchez era su gran proyección de futuro. Pensaba mucho en el mañana. Sus acciones apuntaban a un lejano horizonte como subraya Monseñor Luis Augusto Castro Quiroga:</w:t>
      </w:r>
      <w:r w:rsidR="00740700" w:rsidRPr="00097C7B">
        <w:rPr>
          <w:rFonts w:ascii="Times New Roman" w:hAnsi="Times New Roman" w:cs="Times New Roman"/>
          <w:sz w:val="24"/>
          <w:szCs w:val="24"/>
        </w:rPr>
        <w:t xml:space="preserve"> “</w:t>
      </w:r>
      <w:r w:rsidRPr="00097C7B">
        <w:rPr>
          <w:rFonts w:ascii="Times New Roman" w:hAnsi="Times New Roman" w:cs="Times New Roman"/>
          <w:sz w:val="24"/>
          <w:szCs w:val="24"/>
        </w:rPr>
        <w:t>é</w:t>
      </w:r>
      <w:r w:rsidR="00740700" w:rsidRPr="00527782">
        <w:rPr>
          <w:rFonts w:ascii="Times New Roman" w:hAnsi="Times New Roman" w:cs="Times New Roman"/>
          <w:sz w:val="24"/>
          <w:szCs w:val="24"/>
        </w:rPr>
        <w:t>l no tenía estrechos horizontes. Su m</w:t>
      </w:r>
      <w:r w:rsidR="000E0FD0">
        <w:rPr>
          <w:rFonts w:ascii="Times New Roman" w:hAnsi="Times New Roman" w:cs="Times New Roman"/>
          <w:sz w:val="24"/>
          <w:szCs w:val="24"/>
        </w:rPr>
        <w:t>irada era la I</w:t>
      </w:r>
      <w:r w:rsidR="00740700" w:rsidRPr="00527782">
        <w:rPr>
          <w:rFonts w:ascii="Times New Roman" w:hAnsi="Times New Roman" w:cs="Times New Roman"/>
          <w:sz w:val="24"/>
          <w:szCs w:val="24"/>
        </w:rPr>
        <w:t xml:space="preserve">glesia toda, </w:t>
      </w:r>
      <w:r w:rsidR="00AA5703" w:rsidRPr="00527782">
        <w:rPr>
          <w:rFonts w:ascii="Times New Roman" w:hAnsi="Times New Roman" w:cs="Times New Roman"/>
          <w:sz w:val="24"/>
          <w:szCs w:val="24"/>
        </w:rPr>
        <w:t>aún</w:t>
      </w:r>
      <w:r w:rsidR="00740700" w:rsidRPr="00527782">
        <w:rPr>
          <w:rFonts w:ascii="Times New Roman" w:hAnsi="Times New Roman" w:cs="Times New Roman"/>
          <w:sz w:val="24"/>
          <w:szCs w:val="24"/>
        </w:rPr>
        <w:t xml:space="preserve"> más all</w:t>
      </w:r>
      <w:r>
        <w:rPr>
          <w:rFonts w:ascii="Times New Roman" w:hAnsi="Times New Roman" w:cs="Times New Roman"/>
          <w:sz w:val="24"/>
          <w:szCs w:val="24"/>
        </w:rPr>
        <w:t>á</w:t>
      </w:r>
      <w:r w:rsidR="00740700" w:rsidRPr="00527782">
        <w:rPr>
          <w:rFonts w:ascii="Times New Roman" w:hAnsi="Times New Roman" w:cs="Times New Roman"/>
          <w:sz w:val="24"/>
          <w:szCs w:val="24"/>
        </w:rPr>
        <w:t xml:space="preserve"> de las fronteras de su propia diócesis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55"/>
      </w:r>
      <w:r w:rsidR="00740700" w:rsidRPr="00527782">
        <w:rPr>
          <w:rFonts w:ascii="Times New Roman" w:hAnsi="Times New Roman" w:cs="Times New Roman"/>
          <w:sz w:val="24"/>
          <w:szCs w:val="24"/>
        </w:rPr>
        <w:t xml:space="preserve">. </w:t>
      </w:r>
      <w:r w:rsidR="00235B61">
        <w:rPr>
          <w:rFonts w:ascii="Times New Roman" w:hAnsi="Times New Roman" w:cs="Times New Roman"/>
          <w:sz w:val="24"/>
          <w:szCs w:val="24"/>
        </w:rPr>
        <w:t>Tenía</w:t>
      </w:r>
      <w:r w:rsidR="008A1C19">
        <w:rPr>
          <w:rFonts w:ascii="Times New Roman" w:hAnsi="Times New Roman" w:cs="Times New Roman"/>
          <w:sz w:val="24"/>
          <w:szCs w:val="24"/>
        </w:rPr>
        <w:t xml:space="preserve"> visiones planetarias que rechazan el encerramiento. Proyectaba su obra y pensamiento como una visión panorámica universal</w:t>
      </w:r>
      <w:r w:rsidR="008A1C19">
        <w:rPr>
          <w:rStyle w:val="Refdenotaalpie"/>
          <w:rFonts w:ascii="Times New Roman" w:hAnsi="Times New Roman" w:cs="Times New Roman"/>
          <w:sz w:val="24"/>
          <w:szCs w:val="24"/>
        </w:rPr>
        <w:footnoteReference w:id="56"/>
      </w:r>
      <w:r w:rsidR="008A1C19">
        <w:rPr>
          <w:rFonts w:ascii="Times New Roman" w:hAnsi="Times New Roman" w:cs="Times New Roman"/>
          <w:sz w:val="24"/>
          <w:szCs w:val="24"/>
        </w:rPr>
        <w:t xml:space="preserve">. </w:t>
      </w:r>
      <w:r>
        <w:rPr>
          <w:rFonts w:ascii="Times New Roman" w:hAnsi="Times New Roman" w:cs="Times New Roman"/>
          <w:sz w:val="24"/>
          <w:szCs w:val="24"/>
        </w:rPr>
        <w:t xml:space="preserve"> Con esa mirada proyect</w:t>
      </w:r>
      <w:r w:rsidR="00AA5703">
        <w:rPr>
          <w:rFonts w:ascii="Times New Roman" w:hAnsi="Times New Roman" w:cs="Times New Roman"/>
          <w:sz w:val="24"/>
          <w:szCs w:val="24"/>
        </w:rPr>
        <w:t>ó</w:t>
      </w:r>
      <w:r>
        <w:rPr>
          <w:rFonts w:ascii="Times New Roman" w:hAnsi="Times New Roman" w:cs="Times New Roman"/>
          <w:sz w:val="24"/>
          <w:szCs w:val="24"/>
        </w:rPr>
        <w:t xml:space="preserve"> su obra tanto de la </w:t>
      </w:r>
      <w:r w:rsidR="00AA5703">
        <w:rPr>
          <w:rFonts w:ascii="Times New Roman" w:hAnsi="Times New Roman" w:cs="Times New Roman"/>
          <w:sz w:val="24"/>
          <w:szCs w:val="24"/>
        </w:rPr>
        <w:t>Escuela Apostólica</w:t>
      </w:r>
      <w:r>
        <w:rPr>
          <w:rFonts w:ascii="Times New Roman" w:hAnsi="Times New Roman" w:cs="Times New Roman"/>
          <w:sz w:val="24"/>
          <w:szCs w:val="24"/>
        </w:rPr>
        <w:t xml:space="preserve"> como la de su past</w:t>
      </w:r>
      <w:r w:rsidR="00AA5703">
        <w:rPr>
          <w:rFonts w:ascii="Times New Roman" w:hAnsi="Times New Roman" w:cs="Times New Roman"/>
          <w:sz w:val="24"/>
          <w:szCs w:val="24"/>
        </w:rPr>
        <w:t>oral</w:t>
      </w:r>
      <w:r>
        <w:rPr>
          <w:rFonts w:ascii="Times New Roman" w:hAnsi="Times New Roman" w:cs="Times New Roman"/>
          <w:sz w:val="24"/>
          <w:szCs w:val="24"/>
        </w:rPr>
        <w:t>.</w:t>
      </w:r>
    </w:p>
    <w:p w:rsidR="00235B61" w:rsidRPr="00527782" w:rsidRDefault="00235B61" w:rsidP="00527782">
      <w:pPr>
        <w:jc w:val="both"/>
        <w:rPr>
          <w:rFonts w:ascii="Times New Roman" w:hAnsi="Times New Roman" w:cs="Times New Roman"/>
          <w:sz w:val="24"/>
          <w:szCs w:val="24"/>
        </w:rPr>
      </w:pPr>
    </w:p>
    <w:p w:rsidR="00B30158" w:rsidRPr="00B30158" w:rsidRDefault="00B30158" w:rsidP="00B30158">
      <w:pPr>
        <w:pStyle w:val="Prrafodelista"/>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Modelo</w:t>
      </w:r>
      <w:r w:rsidRPr="004F0097">
        <w:rPr>
          <w:rFonts w:ascii="Times New Roman" w:hAnsi="Times New Roman" w:cs="Times New Roman"/>
          <w:b/>
          <w:sz w:val="24"/>
          <w:szCs w:val="24"/>
        </w:rPr>
        <w:t xml:space="preserve"> para los educadores</w:t>
      </w:r>
      <w:r w:rsidRPr="004F0097">
        <w:rPr>
          <w:rFonts w:ascii="Times New Roman" w:hAnsi="Times New Roman" w:cs="Times New Roman"/>
          <w:sz w:val="24"/>
          <w:szCs w:val="24"/>
        </w:rPr>
        <w:t xml:space="preserve">. </w:t>
      </w:r>
    </w:p>
    <w:p w:rsidR="00A45C4E" w:rsidRPr="00B30158" w:rsidRDefault="000C5A3D" w:rsidP="00B30158">
      <w:pPr>
        <w:spacing w:line="240" w:lineRule="auto"/>
        <w:jc w:val="both"/>
        <w:rPr>
          <w:rFonts w:ascii="Times New Roman" w:hAnsi="Times New Roman" w:cs="Times New Roman"/>
          <w:b/>
          <w:sz w:val="24"/>
          <w:szCs w:val="24"/>
        </w:rPr>
      </w:pPr>
      <w:r w:rsidRPr="00B30158">
        <w:rPr>
          <w:rFonts w:ascii="Times New Roman" w:hAnsi="Times New Roman" w:cs="Times New Roman"/>
          <w:sz w:val="24"/>
          <w:szCs w:val="24"/>
        </w:rPr>
        <w:t>Uno de los campos donde siempre bri</w:t>
      </w:r>
      <w:r w:rsidR="00CD73DA" w:rsidRPr="00B30158">
        <w:rPr>
          <w:rFonts w:ascii="Times New Roman" w:hAnsi="Times New Roman" w:cs="Times New Roman"/>
          <w:sz w:val="24"/>
          <w:szCs w:val="24"/>
        </w:rPr>
        <w:t>l</w:t>
      </w:r>
      <w:r w:rsidRPr="00B30158">
        <w:rPr>
          <w:rFonts w:ascii="Times New Roman" w:hAnsi="Times New Roman" w:cs="Times New Roman"/>
          <w:sz w:val="24"/>
          <w:szCs w:val="24"/>
        </w:rPr>
        <w:t>ló fue en la docencia, pues fue un aventajado educador y como tal poseedor de l</w:t>
      </w:r>
      <w:r w:rsidR="00CD73DA" w:rsidRPr="00B30158">
        <w:rPr>
          <w:rFonts w:ascii="Times New Roman" w:hAnsi="Times New Roman" w:cs="Times New Roman"/>
          <w:sz w:val="24"/>
          <w:szCs w:val="24"/>
        </w:rPr>
        <w:t>a</w:t>
      </w:r>
      <w:r w:rsidRPr="00B30158">
        <w:rPr>
          <w:rFonts w:ascii="Times New Roman" w:hAnsi="Times New Roman" w:cs="Times New Roman"/>
          <w:sz w:val="24"/>
          <w:szCs w:val="24"/>
        </w:rPr>
        <w:t xml:space="preserve">s </w:t>
      </w:r>
      <w:r w:rsidR="00CD73DA" w:rsidRPr="00B30158">
        <w:rPr>
          <w:rFonts w:ascii="Times New Roman" w:hAnsi="Times New Roman" w:cs="Times New Roman"/>
          <w:sz w:val="24"/>
          <w:szCs w:val="24"/>
        </w:rPr>
        <w:t>más</w:t>
      </w:r>
      <w:r w:rsidRPr="00B30158">
        <w:rPr>
          <w:rFonts w:ascii="Times New Roman" w:hAnsi="Times New Roman" w:cs="Times New Roman"/>
          <w:sz w:val="24"/>
          <w:szCs w:val="24"/>
        </w:rPr>
        <w:t xml:space="preserve"> destacadas destrezas y habilidades didácticas y pedagógicas.</w:t>
      </w:r>
      <w:r w:rsidR="00EA5E0C" w:rsidRPr="00B30158">
        <w:rPr>
          <w:rFonts w:ascii="Times New Roman" w:hAnsi="Times New Roman" w:cs="Times New Roman"/>
          <w:sz w:val="24"/>
          <w:szCs w:val="24"/>
        </w:rPr>
        <w:t xml:space="preserve"> “Uno de sus postulados era aprender para la vida y no para almacenar conocimientos”</w:t>
      </w:r>
      <w:r w:rsidR="00CD73DA" w:rsidRPr="00B30158">
        <w:rPr>
          <w:rFonts w:ascii="Times New Roman" w:hAnsi="Times New Roman" w:cs="Times New Roman"/>
          <w:sz w:val="24"/>
          <w:szCs w:val="24"/>
        </w:rPr>
        <w:t xml:space="preserve">; </w:t>
      </w:r>
      <w:r w:rsidR="00EA5E0C" w:rsidRPr="00B30158">
        <w:rPr>
          <w:rFonts w:ascii="Times New Roman" w:hAnsi="Times New Roman" w:cs="Times New Roman"/>
          <w:sz w:val="24"/>
          <w:szCs w:val="24"/>
        </w:rPr>
        <w:t xml:space="preserve"> u</w:t>
      </w:r>
      <w:r w:rsidR="000E0FD0" w:rsidRPr="00B30158">
        <w:rPr>
          <w:rFonts w:ascii="Times New Roman" w:hAnsi="Times New Roman" w:cs="Times New Roman"/>
          <w:sz w:val="24"/>
          <w:szCs w:val="24"/>
        </w:rPr>
        <w:t xml:space="preserve">saba juegos </w:t>
      </w:r>
      <w:r w:rsidR="00EA5E0C" w:rsidRPr="00B30158">
        <w:rPr>
          <w:rFonts w:ascii="Times New Roman" w:hAnsi="Times New Roman" w:cs="Times New Roman"/>
          <w:sz w:val="24"/>
          <w:szCs w:val="24"/>
        </w:rPr>
        <w:t xml:space="preserve">sobre la base de preguntas y respuestas. El aprendizaje era todo un juego muy divertido. En </w:t>
      </w:r>
      <w:r w:rsidR="00CD73DA" w:rsidRPr="00B30158">
        <w:rPr>
          <w:rFonts w:ascii="Times New Roman" w:hAnsi="Times New Roman" w:cs="Times New Roman"/>
          <w:sz w:val="24"/>
          <w:szCs w:val="24"/>
        </w:rPr>
        <w:t xml:space="preserve">la asignatura  de </w:t>
      </w:r>
      <w:r w:rsidR="00EA5E0C" w:rsidRPr="00B30158">
        <w:rPr>
          <w:rFonts w:ascii="Times New Roman" w:hAnsi="Times New Roman" w:cs="Times New Roman"/>
          <w:sz w:val="24"/>
          <w:szCs w:val="24"/>
        </w:rPr>
        <w:t xml:space="preserve">español </w:t>
      </w:r>
      <w:r w:rsidR="00235B61" w:rsidRPr="00B30158">
        <w:rPr>
          <w:rFonts w:ascii="Times New Roman" w:hAnsi="Times New Roman" w:cs="Times New Roman"/>
          <w:sz w:val="24"/>
          <w:szCs w:val="24"/>
        </w:rPr>
        <w:t>para resumir ordenaba elaborar</w:t>
      </w:r>
      <w:r w:rsidR="00EA5E0C" w:rsidRPr="00B30158">
        <w:rPr>
          <w:rFonts w:ascii="Times New Roman" w:hAnsi="Times New Roman" w:cs="Times New Roman"/>
          <w:sz w:val="24"/>
          <w:szCs w:val="24"/>
        </w:rPr>
        <w:t xml:space="preserve"> cuadros sinópticos a manera de árboles. Estimulaba a sus alumnos</w:t>
      </w:r>
      <w:r w:rsidR="00CD73DA" w:rsidRPr="00B30158">
        <w:rPr>
          <w:rFonts w:ascii="Times New Roman" w:hAnsi="Times New Roman" w:cs="Times New Roman"/>
          <w:sz w:val="24"/>
          <w:szCs w:val="24"/>
        </w:rPr>
        <w:t>: a</w:t>
      </w:r>
      <w:r w:rsidR="00EA5E0C" w:rsidRPr="00B30158">
        <w:rPr>
          <w:rFonts w:ascii="Times New Roman" w:hAnsi="Times New Roman" w:cs="Times New Roman"/>
          <w:sz w:val="24"/>
          <w:szCs w:val="24"/>
        </w:rPr>
        <w:t xml:space="preserve"> los sobresaliente</w:t>
      </w:r>
      <w:r w:rsidR="00235B61" w:rsidRPr="00B30158">
        <w:rPr>
          <w:rFonts w:ascii="Times New Roman" w:hAnsi="Times New Roman" w:cs="Times New Roman"/>
          <w:sz w:val="24"/>
          <w:szCs w:val="24"/>
        </w:rPr>
        <w:t>s</w:t>
      </w:r>
      <w:r w:rsidR="00EA5E0C" w:rsidRPr="00B30158">
        <w:rPr>
          <w:rFonts w:ascii="Times New Roman" w:hAnsi="Times New Roman" w:cs="Times New Roman"/>
          <w:sz w:val="24"/>
          <w:szCs w:val="24"/>
        </w:rPr>
        <w:t xml:space="preserve"> se les </w:t>
      </w:r>
      <w:r w:rsidR="00CD73DA" w:rsidRPr="00B30158">
        <w:rPr>
          <w:rFonts w:ascii="Times New Roman" w:hAnsi="Times New Roman" w:cs="Times New Roman"/>
          <w:sz w:val="24"/>
          <w:szCs w:val="24"/>
        </w:rPr>
        <w:t>distinguía</w:t>
      </w:r>
      <w:r w:rsidR="00EA5E0C" w:rsidRPr="00B30158">
        <w:rPr>
          <w:rFonts w:ascii="Times New Roman" w:hAnsi="Times New Roman" w:cs="Times New Roman"/>
          <w:sz w:val="24"/>
          <w:szCs w:val="24"/>
        </w:rPr>
        <w:t xml:space="preserve"> con medallas de honor y cartones con menciones ponderativas</w:t>
      </w:r>
      <w:r w:rsidR="00CD73DA" w:rsidRPr="00B30158">
        <w:rPr>
          <w:rFonts w:ascii="Times New Roman" w:hAnsi="Times New Roman" w:cs="Times New Roman"/>
          <w:sz w:val="24"/>
          <w:szCs w:val="24"/>
        </w:rPr>
        <w:t>;</w:t>
      </w:r>
      <w:r w:rsidR="00EA5E0C" w:rsidRPr="00B30158">
        <w:rPr>
          <w:rFonts w:ascii="Times New Roman" w:hAnsi="Times New Roman" w:cs="Times New Roman"/>
          <w:sz w:val="24"/>
          <w:szCs w:val="24"/>
        </w:rPr>
        <w:t xml:space="preserve"> a otros se les premiaba con paseos agradables a sitios turísticos, v.gr. a Paipa</w:t>
      </w:r>
      <w:r w:rsidR="00CD73DA" w:rsidRPr="00B30158">
        <w:rPr>
          <w:rFonts w:ascii="Times New Roman" w:hAnsi="Times New Roman" w:cs="Times New Roman"/>
          <w:sz w:val="24"/>
          <w:szCs w:val="24"/>
        </w:rPr>
        <w:t>. E</w:t>
      </w:r>
      <w:r w:rsidR="00EA5E0C" w:rsidRPr="00B30158">
        <w:rPr>
          <w:rFonts w:ascii="Times New Roman" w:hAnsi="Times New Roman" w:cs="Times New Roman"/>
          <w:sz w:val="24"/>
          <w:szCs w:val="24"/>
        </w:rPr>
        <w:t xml:space="preserve">l </w:t>
      </w:r>
      <w:r w:rsidR="00CD73DA" w:rsidRPr="00B30158">
        <w:rPr>
          <w:rFonts w:ascii="Times New Roman" w:hAnsi="Times New Roman" w:cs="Times New Roman"/>
          <w:sz w:val="24"/>
          <w:szCs w:val="24"/>
        </w:rPr>
        <w:t>“P</w:t>
      </w:r>
      <w:r w:rsidR="00EA5E0C" w:rsidRPr="00B30158">
        <w:rPr>
          <w:rFonts w:ascii="Times New Roman" w:hAnsi="Times New Roman" w:cs="Times New Roman"/>
          <w:sz w:val="24"/>
          <w:szCs w:val="24"/>
        </w:rPr>
        <w:t>adrinito</w:t>
      </w:r>
      <w:r w:rsidR="00CD73DA" w:rsidRPr="00B30158">
        <w:rPr>
          <w:rFonts w:ascii="Times New Roman" w:hAnsi="Times New Roman" w:cs="Times New Roman"/>
          <w:sz w:val="24"/>
          <w:szCs w:val="24"/>
        </w:rPr>
        <w:t>”</w:t>
      </w:r>
      <w:r w:rsidR="00EA5E0C" w:rsidRPr="00B30158">
        <w:rPr>
          <w:rFonts w:ascii="Times New Roman" w:hAnsi="Times New Roman" w:cs="Times New Roman"/>
          <w:sz w:val="24"/>
          <w:szCs w:val="24"/>
        </w:rPr>
        <w:t xml:space="preserve"> hac</w:t>
      </w:r>
      <w:r w:rsidR="00CD73DA" w:rsidRPr="00B30158">
        <w:rPr>
          <w:rFonts w:ascii="Times New Roman" w:hAnsi="Times New Roman" w:cs="Times New Roman"/>
          <w:sz w:val="24"/>
          <w:szCs w:val="24"/>
        </w:rPr>
        <w:t>í</w:t>
      </w:r>
      <w:r w:rsidR="00EA5E0C" w:rsidRPr="00B30158">
        <w:rPr>
          <w:rFonts w:ascii="Times New Roman" w:hAnsi="Times New Roman" w:cs="Times New Roman"/>
          <w:sz w:val="24"/>
          <w:szCs w:val="24"/>
        </w:rPr>
        <w:t>a un riguroso seguimiento a sus alumnos para lograr una formación integral, coment</w:t>
      </w:r>
      <w:r w:rsidR="00CD73DA" w:rsidRPr="00B30158">
        <w:rPr>
          <w:rFonts w:ascii="Times New Roman" w:hAnsi="Times New Roman" w:cs="Times New Roman"/>
          <w:sz w:val="24"/>
          <w:szCs w:val="24"/>
        </w:rPr>
        <w:t>ó</w:t>
      </w:r>
      <w:r w:rsidR="00EA5E0C" w:rsidRPr="00B30158">
        <w:rPr>
          <w:rFonts w:ascii="Times New Roman" w:hAnsi="Times New Roman" w:cs="Times New Roman"/>
          <w:sz w:val="24"/>
          <w:szCs w:val="24"/>
        </w:rPr>
        <w:t xml:space="preserve"> el Padre Silverio Antonio Motta Ávila</w:t>
      </w:r>
      <w:r w:rsidR="00EA5E0C" w:rsidRPr="00CD73DA">
        <w:rPr>
          <w:rStyle w:val="Refdenotaalpie"/>
          <w:rFonts w:ascii="Times New Roman" w:hAnsi="Times New Roman" w:cs="Times New Roman"/>
          <w:sz w:val="24"/>
          <w:szCs w:val="24"/>
        </w:rPr>
        <w:footnoteReference w:id="57"/>
      </w:r>
      <w:r w:rsidR="000E0FD0" w:rsidRPr="00B30158">
        <w:rPr>
          <w:rFonts w:ascii="Times New Roman" w:hAnsi="Times New Roman" w:cs="Times New Roman"/>
          <w:sz w:val="24"/>
          <w:szCs w:val="24"/>
        </w:rPr>
        <w:t>:</w:t>
      </w:r>
      <w:r w:rsidR="00EE38FD" w:rsidRPr="00B30158">
        <w:rPr>
          <w:rFonts w:ascii="Times New Roman" w:hAnsi="Times New Roman" w:cs="Times New Roman"/>
          <w:sz w:val="24"/>
          <w:szCs w:val="24"/>
        </w:rPr>
        <w:t xml:space="preserve"> </w:t>
      </w:r>
      <w:r w:rsidR="00740700" w:rsidRPr="00B30158">
        <w:rPr>
          <w:rFonts w:ascii="Times New Roman" w:hAnsi="Times New Roman" w:cs="Times New Roman"/>
          <w:b/>
          <w:sz w:val="24"/>
          <w:szCs w:val="24"/>
        </w:rPr>
        <w:t>“</w:t>
      </w:r>
      <w:r w:rsidR="00EE38FD" w:rsidRPr="00B30158">
        <w:rPr>
          <w:rFonts w:ascii="Times New Roman" w:hAnsi="Times New Roman" w:cs="Times New Roman"/>
          <w:sz w:val="24"/>
          <w:szCs w:val="24"/>
        </w:rPr>
        <w:t>Acom</w:t>
      </w:r>
      <w:r w:rsidR="00F52A7D" w:rsidRPr="00B30158">
        <w:rPr>
          <w:rFonts w:ascii="Times New Roman" w:hAnsi="Times New Roman" w:cs="Times New Roman"/>
          <w:sz w:val="24"/>
          <w:szCs w:val="24"/>
        </w:rPr>
        <w:t>p</w:t>
      </w:r>
      <w:r w:rsidR="00EE38FD" w:rsidRPr="00B30158">
        <w:rPr>
          <w:rFonts w:ascii="Times New Roman" w:hAnsi="Times New Roman" w:cs="Times New Roman"/>
          <w:sz w:val="24"/>
          <w:szCs w:val="24"/>
        </w:rPr>
        <w:t xml:space="preserve">añó a muchos niños y jóvenes en el delicado despertar y tomar conciencia de la propia </w:t>
      </w:r>
      <w:r w:rsidR="00F52A7D" w:rsidRPr="00B30158">
        <w:rPr>
          <w:rFonts w:ascii="Times New Roman" w:hAnsi="Times New Roman" w:cs="Times New Roman"/>
          <w:sz w:val="24"/>
          <w:szCs w:val="24"/>
        </w:rPr>
        <w:t>vocación</w:t>
      </w:r>
      <w:r w:rsidR="00EE38FD" w:rsidRPr="00B30158">
        <w:rPr>
          <w:rFonts w:ascii="Times New Roman" w:hAnsi="Times New Roman" w:cs="Times New Roman"/>
          <w:sz w:val="24"/>
          <w:szCs w:val="24"/>
        </w:rPr>
        <w:t xml:space="preserve">. </w:t>
      </w:r>
      <w:r w:rsidR="00F52A7D" w:rsidRPr="00B30158">
        <w:rPr>
          <w:rFonts w:ascii="Times New Roman" w:hAnsi="Times New Roman" w:cs="Times New Roman"/>
          <w:sz w:val="24"/>
          <w:szCs w:val="24"/>
        </w:rPr>
        <w:t>Él</w:t>
      </w:r>
      <w:r w:rsidR="00EE38FD" w:rsidRPr="00B30158">
        <w:rPr>
          <w:rFonts w:ascii="Times New Roman" w:hAnsi="Times New Roman" w:cs="Times New Roman"/>
          <w:sz w:val="24"/>
          <w:szCs w:val="24"/>
        </w:rPr>
        <w:t xml:space="preserve"> </w:t>
      </w:r>
      <w:r w:rsidR="00F52A7D" w:rsidRPr="00B30158">
        <w:rPr>
          <w:rFonts w:ascii="Times New Roman" w:hAnsi="Times New Roman" w:cs="Times New Roman"/>
          <w:sz w:val="24"/>
          <w:szCs w:val="24"/>
        </w:rPr>
        <w:t>sabía</w:t>
      </w:r>
      <w:r w:rsidR="00EE38FD" w:rsidRPr="00B30158">
        <w:rPr>
          <w:rFonts w:ascii="Times New Roman" w:hAnsi="Times New Roman" w:cs="Times New Roman"/>
          <w:sz w:val="24"/>
          <w:szCs w:val="24"/>
        </w:rPr>
        <w:t xml:space="preserve"> leer el </w:t>
      </w:r>
      <w:r w:rsidR="00F52A7D" w:rsidRPr="00B30158">
        <w:rPr>
          <w:rFonts w:ascii="Times New Roman" w:hAnsi="Times New Roman" w:cs="Times New Roman"/>
          <w:sz w:val="24"/>
          <w:szCs w:val="24"/>
        </w:rPr>
        <w:t xml:space="preserve">corazón </w:t>
      </w:r>
      <w:r w:rsidR="00EE38FD" w:rsidRPr="00B30158">
        <w:rPr>
          <w:rFonts w:ascii="Times New Roman" w:hAnsi="Times New Roman" w:cs="Times New Roman"/>
          <w:sz w:val="24"/>
          <w:szCs w:val="24"/>
        </w:rPr>
        <w:t xml:space="preserve">de los niños y de los </w:t>
      </w:r>
      <w:r w:rsidR="00F52A7D" w:rsidRPr="00B30158">
        <w:rPr>
          <w:rFonts w:ascii="Times New Roman" w:hAnsi="Times New Roman" w:cs="Times New Roman"/>
          <w:sz w:val="24"/>
          <w:szCs w:val="24"/>
        </w:rPr>
        <w:t xml:space="preserve">jóvenes, </w:t>
      </w:r>
      <w:r w:rsidR="00235B61" w:rsidRPr="00B30158">
        <w:rPr>
          <w:rFonts w:ascii="Times New Roman" w:hAnsi="Times New Roman" w:cs="Times New Roman"/>
          <w:sz w:val="24"/>
          <w:szCs w:val="24"/>
        </w:rPr>
        <w:t>sabía</w:t>
      </w:r>
      <w:r w:rsidR="00F52A7D" w:rsidRPr="00B30158">
        <w:rPr>
          <w:rFonts w:ascii="Times New Roman" w:hAnsi="Times New Roman" w:cs="Times New Roman"/>
          <w:sz w:val="24"/>
          <w:szCs w:val="24"/>
        </w:rPr>
        <w:t xml:space="preserve"> mirar esa semilla sembrada allá adentro y sabía favorecer su crecimiento, acompañándolo en f</w:t>
      </w:r>
      <w:r w:rsidR="00740700" w:rsidRPr="00B30158">
        <w:rPr>
          <w:rFonts w:ascii="Times New Roman" w:hAnsi="Times New Roman" w:cs="Times New Roman"/>
          <w:sz w:val="24"/>
          <w:szCs w:val="24"/>
        </w:rPr>
        <w:t>or</w:t>
      </w:r>
      <w:r w:rsidR="00F52A7D" w:rsidRPr="00B30158">
        <w:rPr>
          <w:rFonts w:ascii="Times New Roman" w:hAnsi="Times New Roman" w:cs="Times New Roman"/>
          <w:sz w:val="24"/>
          <w:szCs w:val="24"/>
        </w:rPr>
        <w:t>ma magistral has</w:t>
      </w:r>
      <w:r w:rsidR="00740700" w:rsidRPr="00B30158">
        <w:rPr>
          <w:rFonts w:ascii="Times New Roman" w:hAnsi="Times New Roman" w:cs="Times New Roman"/>
          <w:sz w:val="24"/>
          <w:szCs w:val="24"/>
        </w:rPr>
        <w:t>t</w:t>
      </w:r>
      <w:r w:rsidR="00F52A7D" w:rsidRPr="00B30158">
        <w:rPr>
          <w:rFonts w:ascii="Times New Roman" w:hAnsi="Times New Roman" w:cs="Times New Roman"/>
          <w:sz w:val="24"/>
          <w:szCs w:val="24"/>
        </w:rPr>
        <w:t>a la cumbre de su formación</w:t>
      </w:r>
      <w:r w:rsidR="00740700" w:rsidRPr="00B30158">
        <w:rPr>
          <w:rFonts w:ascii="Times New Roman" w:hAnsi="Times New Roman" w:cs="Times New Roman"/>
          <w:sz w:val="24"/>
          <w:szCs w:val="24"/>
        </w:rPr>
        <w:t>”</w:t>
      </w:r>
      <w:r w:rsidR="00CD73DA" w:rsidRPr="00B30158">
        <w:rPr>
          <w:rFonts w:ascii="Times New Roman" w:hAnsi="Times New Roman" w:cs="Times New Roman"/>
          <w:sz w:val="24"/>
          <w:szCs w:val="24"/>
        </w:rPr>
        <w:t xml:space="preserve"> anota </w:t>
      </w:r>
      <w:r w:rsidR="00740700" w:rsidRPr="00B30158">
        <w:rPr>
          <w:rFonts w:ascii="Times New Roman" w:hAnsi="Times New Roman" w:cs="Times New Roman"/>
          <w:sz w:val="24"/>
          <w:szCs w:val="24"/>
        </w:rPr>
        <w:t>Mons. Luis Augusto Castro Quiroga</w:t>
      </w:r>
      <w:r w:rsidR="00A45C4E">
        <w:rPr>
          <w:rStyle w:val="Refdenotaalpie"/>
          <w:rFonts w:ascii="Times New Roman" w:hAnsi="Times New Roman" w:cs="Times New Roman"/>
          <w:sz w:val="24"/>
          <w:szCs w:val="24"/>
        </w:rPr>
        <w:footnoteReference w:id="58"/>
      </w:r>
      <w:r w:rsidR="00740700" w:rsidRPr="00B30158">
        <w:rPr>
          <w:rFonts w:ascii="Times New Roman" w:hAnsi="Times New Roman" w:cs="Times New Roman"/>
          <w:sz w:val="24"/>
          <w:szCs w:val="24"/>
        </w:rPr>
        <w:t xml:space="preserve"> </w:t>
      </w:r>
      <w:r w:rsidR="00A45C4E" w:rsidRPr="00B30158">
        <w:rPr>
          <w:rFonts w:ascii="Times New Roman" w:hAnsi="Times New Roman" w:cs="Times New Roman"/>
          <w:sz w:val="24"/>
          <w:szCs w:val="24"/>
        </w:rPr>
        <w:t>. Monseñor</w:t>
      </w:r>
      <w:r w:rsidR="00A45C4E" w:rsidRPr="00B30158">
        <w:rPr>
          <w:rFonts w:ascii="Times New Roman" w:hAnsi="Times New Roman" w:cs="Times New Roman"/>
          <w:b/>
          <w:sz w:val="24"/>
          <w:szCs w:val="24"/>
        </w:rPr>
        <w:t xml:space="preserve"> </w:t>
      </w:r>
      <w:r w:rsidR="00A45C4E" w:rsidRPr="00B30158">
        <w:rPr>
          <w:rFonts w:ascii="Times New Roman" w:hAnsi="Times New Roman" w:cs="Times New Roman"/>
          <w:sz w:val="24"/>
          <w:szCs w:val="24"/>
        </w:rPr>
        <w:t>Nepomuceno León Leal, apunta  que  gracias a las grandes dotes de pedagogo religioso “La Apostólica se rigió por la pedagogía y la economía del Sagrado Corazón”</w:t>
      </w:r>
      <w:r w:rsidR="00A45C4E" w:rsidRPr="008D46A0">
        <w:rPr>
          <w:rStyle w:val="Refdenotaalpie"/>
          <w:rFonts w:ascii="Times New Roman" w:hAnsi="Times New Roman" w:cs="Times New Roman"/>
          <w:sz w:val="24"/>
          <w:szCs w:val="24"/>
        </w:rPr>
        <w:footnoteReference w:id="59"/>
      </w:r>
    </w:p>
    <w:p w:rsidR="00B30158" w:rsidRPr="00675717" w:rsidRDefault="00B30158" w:rsidP="00B30158">
      <w:pPr>
        <w:jc w:val="both"/>
        <w:rPr>
          <w:rFonts w:ascii="Times New Roman" w:hAnsi="Times New Roman" w:cs="Times New Roman"/>
          <w:i/>
          <w:sz w:val="24"/>
          <w:szCs w:val="24"/>
        </w:rPr>
      </w:pPr>
      <w:r>
        <w:rPr>
          <w:rFonts w:ascii="Times New Roman" w:hAnsi="Times New Roman" w:cs="Times New Roman"/>
          <w:sz w:val="24"/>
          <w:szCs w:val="24"/>
        </w:rPr>
        <w:lastRenderedPageBreak/>
        <w:t>Al respecto el</w:t>
      </w:r>
      <w:r w:rsidRPr="00C5604F">
        <w:rPr>
          <w:rFonts w:ascii="Times New Roman" w:hAnsi="Times New Roman" w:cs="Times New Roman"/>
          <w:sz w:val="24"/>
          <w:szCs w:val="24"/>
        </w:rPr>
        <w:t xml:space="preserve"> gremio educador puede ver en el </w:t>
      </w:r>
      <w:r>
        <w:rPr>
          <w:rFonts w:ascii="Times New Roman" w:hAnsi="Times New Roman" w:cs="Times New Roman"/>
          <w:sz w:val="24"/>
          <w:szCs w:val="24"/>
        </w:rPr>
        <w:t>Maestro Marcos Dionisio Sánchez</w:t>
      </w:r>
      <w:r w:rsidRPr="00C5604F">
        <w:rPr>
          <w:rFonts w:ascii="Times New Roman" w:hAnsi="Times New Roman" w:cs="Times New Roman"/>
          <w:sz w:val="24"/>
          <w:szCs w:val="24"/>
        </w:rPr>
        <w:t>, un profesional de verdadera ética a toda prueba, un modelo formador, imbuido de la mística del auténtico pedagogo, enamorado de su vocación, tan noble y sagrada y tan escasa al presente.</w:t>
      </w:r>
    </w:p>
    <w:p w:rsidR="00B30158" w:rsidRPr="004F0097" w:rsidRDefault="00A45C4E" w:rsidP="00B30158">
      <w:pPr>
        <w:pStyle w:val="Prrafodelista"/>
        <w:spacing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p>
    <w:p w:rsidR="00B30158" w:rsidRDefault="00B30158" w:rsidP="00B30158">
      <w:pPr>
        <w:pStyle w:val="Prrafodelista"/>
        <w:numPr>
          <w:ilvl w:val="0"/>
          <w:numId w:val="3"/>
        </w:numPr>
        <w:spacing w:line="240" w:lineRule="auto"/>
        <w:jc w:val="both"/>
        <w:rPr>
          <w:rFonts w:ascii="Times New Roman" w:hAnsi="Times New Roman" w:cs="Times New Roman"/>
          <w:sz w:val="24"/>
          <w:szCs w:val="24"/>
        </w:rPr>
      </w:pPr>
      <w:r>
        <w:rPr>
          <w:rFonts w:ascii="Times New Roman" w:hAnsi="Times New Roman" w:cs="Times New Roman"/>
          <w:b/>
          <w:sz w:val="24"/>
          <w:szCs w:val="24"/>
        </w:rPr>
        <w:t>Paradigma</w:t>
      </w:r>
      <w:r w:rsidRPr="004F0097">
        <w:rPr>
          <w:rFonts w:ascii="Times New Roman" w:hAnsi="Times New Roman" w:cs="Times New Roman"/>
          <w:b/>
          <w:sz w:val="24"/>
          <w:szCs w:val="24"/>
        </w:rPr>
        <w:t xml:space="preserve"> para la juventud</w:t>
      </w:r>
      <w:r w:rsidRPr="004F0097">
        <w:rPr>
          <w:rFonts w:ascii="Times New Roman" w:hAnsi="Times New Roman" w:cs="Times New Roman"/>
          <w:sz w:val="24"/>
          <w:szCs w:val="24"/>
        </w:rPr>
        <w:t xml:space="preserve"> </w:t>
      </w:r>
    </w:p>
    <w:p w:rsidR="00B30158" w:rsidRPr="001D4BA0" w:rsidRDefault="00B30158" w:rsidP="00B30158">
      <w:pPr>
        <w:spacing w:line="240" w:lineRule="auto"/>
        <w:jc w:val="both"/>
        <w:rPr>
          <w:rFonts w:ascii="Times New Roman" w:hAnsi="Times New Roman" w:cs="Times New Roman"/>
          <w:sz w:val="24"/>
          <w:szCs w:val="24"/>
        </w:rPr>
      </w:pPr>
    </w:p>
    <w:p w:rsidR="00B30158" w:rsidRPr="001D4BA0" w:rsidRDefault="00B30158" w:rsidP="00B30158">
      <w:pPr>
        <w:spacing w:line="240" w:lineRule="auto"/>
        <w:jc w:val="both"/>
        <w:rPr>
          <w:rFonts w:ascii="Times New Roman" w:hAnsi="Times New Roman" w:cs="Times New Roman"/>
          <w:sz w:val="24"/>
          <w:szCs w:val="24"/>
        </w:rPr>
      </w:pPr>
      <w:r w:rsidRPr="00C5604F">
        <w:rPr>
          <w:rFonts w:ascii="Times New Roman" w:hAnsi="Times New Roman" w:cs="Times New Roman"/>
          <w:sz w:val="24"/>
          <w:szCs w:val="24"/>
        </w:rPr>
        <w:t xml:space="preserve">En él pueden poner sus ojos los jóvenes para buscar una superación valiente, a pesar de las dificultades y especialmente los aspirantes a la gran dignidad y responsabilidad del sacerdocio o de la vida religiosa. En estos tiempos de mediocridad, de hedonismo, de ambición, de enriquecimiento fácil, </w:t>
      </w:r>
      <w:r>
        <w:rPr>
          <w:rFonts w:ascii="Times New Roman" w:hAnsi="Times New Roman" w:cs="Times New Roman"/>
          <w:sz w:val="24"/>
          <w:szCs w:val="24"/>
        </w:rPr>
        <w:t xml:space="preserve">de múltiples halagos hacia una vida mundana sin Dios, </w:t>
      </w:r>
      <w:r w:rsidRPr="00C5604F">
        <w:rPr>
          <w:rFonts w:ascii="Times New Roman" w:hAnsi="Times New Roman" w:cs="Times New Roman"/>
          <w:sz w:val="24"/>
          <w:szCs w:val="24"/>
        </w:rPr>
        <w:t>el ejemplo del joven Marcos Dionisio, puede ayudar a darle sentido y altura a l</w:t>
      </w:r>
      <w:r>
        <w:rPr>
          <w:rFonts w:ascii="Times New Roman" w:hAnsi="Times New Roman" w:cs="Times New Roman"/>
          <w:sz w:val="24"/>
          <w:szCs w:val="24"/>
        </w:rPr>
        <w:t>a juventud.</w:t>
      </w:r>
    </w:p>
    <w:p w:rsidR="00B30158" w:rsidRPr="004F0097" w:rsidRDefault="00B30158" w:rsidP="00B30158">
      <w:pPr>
        <w:spacing w:line="240" w:lineRule="auto"/>
        <w:jc w:val="both"/>
        <w:rPr>
          <w:rFonts w:ascii="Times New Roman" w:hAnsi="Times New Roman" w:cs="Times New Roman"/>
          <w:sz w:val="24"/>
          <w:szCs w:val="24"/>
        </w:rPr>
      </w:pPr>
    </w:p>
    <w:p w:rsidR="00916762" w:rsidRDefault="00916762" w:rsidP="00B93043">
      <w:pPr>
        <w:spacing w:line="240" w:lineRule="auto"/>
        <w:ind w:left="360"/>
        <w:jc w:val="both"/>
        <w:rPr>
          <w:rFonts w:ascii="Times New Roman" w:hAnsi="Times New Roman" w:cs="Times New Roman"/>
          <w:sz w:val="24"/>
          <w:szCs w:val="24"/>
        </w:rPr>
      </w:pPr>
    </w:p>
    <w:p w:rsidR="00B93043" w:rsidRPr="00A51490" w:rsidRDefault="00916762" w:rsidP="00A51490">
      <w:pPr>
        <w:pStyle w:val="Prrafodelista"/>
        <w:numPr>
          <w:ilvl w:val="0"/>
          <w:numId w:val="10"/>
        </w:numPr>
        <w:spacing w:line="240" w:lineRule="auto"/>
        <w:jc w:val="both"/>
        <w:rPr>
          <w:rFonts w:ascii="Times New Roman" w:hAnsi="Times New Roman" w:cs="Times New Roman"/>
          <w:b/>
          <w:sz w:val="24"/>
          <w:szCs w:val="24"/>
        </w:rPr>
      </w:pPr>
      <w:r w:rsidRPr="00A51490">
        <w:rPr>
          <w:rFonts w:ascii="Times New Roman" w:hAnsi="Times New Roman" w:cs="Times New Roman"/>
          <w:b/>
          <w:sz w:val="24"/>
          <w:szCs w:val="24"/>
        </w:rPr>
        <w:t>PERFIL SACERDOTAL</w:t>
      </w:r>
    </w:p>
    <w:p w:rsidR="00A51490" w:rsidRPr="00A51490" w:rsidRDefault="00A51490" w:rsidP="00A51490">
      <w:pPr>
        <w:pStyle w:val="Prrafodelista"/>
        <w:spacing w:line="240" w:lineRule="auto"/>
        <w:ind w:left="1425"/>
        <w:jc w:val="both"/>
        <w:rPr>
          <w:rFonts w:ascii="Times New Roman" w:hAnsi="Times New Roman" w:cs="Times New Roman"/>
          <w:sz w:val="24"/>
          <w:szCs w:val="24"/>
        </w:rPr>
      </w:pPr>
    </w:p>
    <w:p w:rsidR="00D90CBE" w:rsidRPr="00675717" w:rsidRDefault="00D90CBE" w:rsidP="00A51490">
      <w:pPr>
        <w:spacing w:line="240" w:lineRule="auto"/>
        <w:jc w:val="both"/>
        <w:rPr>
          <w:rFonts w:ascii="Times New Roman" w:hAnsi="Times New Roman" w:cs="Times New Roman"/>
          <w:i/>
          <w:sz w:val="24"/>
          <w:szCs w:val="24"/>
        </w:rPr>
      </w:pPr>
      <w:r w:rsidRPr="004F0097">
        <w:rPr>
          <w:rFonts w:ascii="Times New Roman" w:hAnsi="Times New Roman" w:cs="Times New Roman"/>
          <w:sz w:val="24"/>
          <w:szCs w:val="24"/>
        </w:rPr>
        <w:t xml:space="preserve">Numerosos biógrafos y testigos de la vida y obra de Monseñor Marcos Dionisio Sánchez Lozano, mediante escritos y testimonios lo catalogan: </w:t>
      </w:r>
      <w:r w:rsidRPr="00675717">
        <w:rPr>
          <w:rFonts w:ascii="Times New Roman" w:hAnsi="Times New Roman" w:cs="Times New Roman"/>
          <w:i/>
          <w:sz w:val="24"/>
          <w:szCs w:val="24"/>
        </w:rPr>
        <w:t>Santo, Santo Cura de Arz. colombiano, Apóstol de las Vocaciones, Educador modelo, paradigma de Maestro, Hostia Viva, enamorado de los Sagrados Corazones de Jesús y María, Sabio, confesor, Consolador de los enfermos y necesitados, Protector de los niños y modelos promotor de obras sociales y pastorales</w:t>
      </w:r>
      <w:r>
        <w:rPr>
          <w:rStyle w:val="Refdenotaalpie"/>
          <w:rFonts w:ascii="Times New Roman" w:hAnsi="Times New Roman" w:cs="Times New Roman"/>
          <w:i/>
          <w:sz w:val="24"/>
          <w:szCs w:val="24"/>
        </w:rPr>
        <w:footnoteReference w:id="60"/>
      </w:r>
      <w:r w:rsidRPr="00675717">
        <w:rPr>
          <w:rFonts w:ascii="Times New Roman" w:hAnsi="Times New Roman" w:cs="Times New Roman"/>
          <w:i/>
          <w:sz w:val="24"/>
          <w:szCs w:val="24"/>
        </w:rPr>
        <w:t>.</w:t>
      </w:r>
    </w:p>
    <w:p w:rsidR="008E1602" w:rsidRDefault="008E1602" w:rsidP="00D30270">
      <w:pPr>
        <w:jc w:val="both"/>
        <w:rPr>
          <w:rFonts w:ascii="Times New Roman" w:hAnsi="Times New Roman" w:cs="Times New Roman"/>
          <w:sz w:val="24"/>
          <w:szCs w:val="24"/>
        </w:rPr>
      </w:pPr>
    </w:p>
    <w:p w:rsidR="00B93043" w:rsidRPr="00916762" w:rsidRDefault="00916762" w:rsidP="00D30270">
      <w:pPr>
        <w:jc w:val="both"/>
        <w:rPr>
          <w:rFonts w:ascii="Times New Roman" w:hAnsi="Times New Roman" w:cs="Times New Roman"/>
          <w:sz w:val="24"/>
          <w:szCs w:val="24"/>
        </w:rPr>
      </w:pPr>
      <w:r w:rsidRPr="00916762">
        <w:rPr>
          <w:rFonts w:ascii="Times New Roman" w:hAnsi="Times New Roman" w:cs="Times New Roman"/>
          <w:sz w:val="24"/>
          <w:szCs w:val="24"/>
        </w:rPr>
        <w:t>Son múltiples las facetas que podríamos relievar d</w:t>
      </w:r>
      <w:r w:rsidR="005C5451">
        <w:rPr>
          <w:rFonts w:ascii="Times New Roman" w:hAnsi="Times New Roman" w:cs="Times New Roman"/>
          <w:sz w:val="24"/>
          <w:szCs w:val="24"/>
        </w:rPr>
        <w:t>el Padre Sánchez, pero solo nos</w:t>
      </w:r>
      <w:r w:rsidRPr="00916762">
        <w:rPr>
          <w:rFonts w:ascii="Times New Roman" w:hAnsi="Times New Roman" w:cs="Times New Roman"/>
          <w:sz w:val="24"/>
          <w:szCs w:val="24"/>
        </w:rPr>
        <w:t xml:space="preserve"> remitimos a las siguientes:</w:t>
      </w:r>
      <w:r w:rsidR="00D30270" w:rsidRPr="00916762">
        <w:rPr>
          <w:rFonts w:ascii="Times New Roman" w:hAnsi="Times New Roman" w:cs="Times New Roman"/>
          <w:sz w:val="24"/>
          <w:szCs w:val="24"/>
        </w:rPr>
        <w:t xml:space="preserve"> </w:t>
      </w:r>
    </w:p>
    <w:p w:rsidR="00684AB2" w:rsidRPr="00D056BB" w:rsidRDefault="00DF4F19" w:rsidP="00D056BB">
      <w:pPr>
        <w:pStyle w:val="Prrafodelista"/>
        <w:numPr>
          <w:ilvl w:val="0"/>
          <w:numId w:val="5"/>
        </w:numPr>
        <w:jc w:val="both"/>
        <w:rPr>
          <w:rFonts w:ascii="Times New Roman" w:hAnsi="Times New Roman" w:cs="Times New Roman"/>
          <w:b/>
          <w:sz w:val="24"/>
          <w:szCs w:val="24"/>
        </w:rPr>
      </w:pPr>
      <w:r w:rsidRPr="00D056BB">
        <w:rPr>
          <w:rFonts w:ascii="Times New Roman" w:hAnsi="Times New Roman" w:cs="Times New Roman"/>
          <w:b/>
          <w:sz w:val="24"/>
          <w:szCs w:val="24"/>
        </w:rPr>
        <w:t xml:space="preserve">Pastor </w:t>
      </w:r>
    </w:p>
    <w:p w:rsidR="00684AB2" w:rsidRPr="00ED0FFC" w:rsidRDefault="00DF4F19" w:rsidP="00ED0FFC">
      <w:pPr>
        <w:jc w:val="both"/>
        <w:rPr>
          <w:rFonts w:ascii="Times New Roman" w:hAnsi="Times New Roman" w:cs="Times New Roman"/>
          <w:sz w:val="24"/>
          <w:szCs w:val="24"/>
        </w:rPr>
      </w:pPr>
      <w:r w:rsidRPr="00DF4F19">
        <w:rPr>
          <w:rFonts w:ascii="Times New Roman" w:hAnsi="Times New Roman" w:cs="Times New Roman"/>
          <w:sz w:val="24"/>
          <w:szCs w:val="24"/>
        </w:rPr>
        <w:t>El Padre Sánchez desempeñó fiel y totalmente el pasaje bíblico: “Yo soy el buen pastor y conozco a las mías, y las mías me conocen, como el Padre…” (Jn. 10, 14-17)</w:t>
      </w:r>
      <w:r>
        <w:rPr>
          <w:rFonts w:ascii="Times New Roman" w:hAnsi="Times New Roman" w:cs="Times New Roman"/>
          <w:sz w:val="24"/>
          <w:szCs w:val="24"/>
        </w:rPr>
        <w:t xml:space="preserve">. Fue tal la entrega a este servicio, que basta con citar un solo pasaje literariamente descrito por uno de sus ahijaditos, formado por él, el Padre </w:t>
      </w:r>
      <w:r w:rsidR="006911B1">
        <w:rPr>
          <w:rFonts w:ascii="Times New Roman" w:hAnsi="Times New Roman" w:cs="Times New Roman"/>
          <w:sz w:val="24"/>
          <w:szCs w:val="24"/>
        </w:rPr>
        <w:t xml:space="preserve">Jorge </w:t>
      </w:r>
      <w:r>
        <w:rPr>
          <w:rFonts w:ascii="Times New Roman" w:hAnsi="Times New Roman" w:cs="Times New Roman"/>
          <w:sz w:val="24"/>
          <w:szCs w:val="24"/>
        </w:rPr>
        <w:t>Becerra</w:t>
      </w:r>
      <w:r w:rsidR="006911B1">
        <w:rPr>
          <w:rFonts w:ascii="Times New Roman" w:hAnsi="Times New Roman" w:cs="Times New Roman"/>
          <w:sz w:val="24"/>
          <w:szCs w:val="24"/>
        </w:rPr>
        <w:t xml:space="preserve"> Jiménez</w:t>
      </w:r>
      <w:r>
        <w:rPr>
          <w:rFonts w:ascii="Times New Roman" w:hAnsi="Times New Roman" w:cs="Times New Roman"/>
          <w:sz w:val="24"/>
          <w:szCs w:val="24"/>
        </w:rPr>
        <w:t xml:space="preserve">: “Él era un amor: el ideal de un cura de almas; encarnaba al pastor, al buen pastor del evangelio. ¿Qué hacía? </w:t>
      </w:r>
      <w:r w:rsidR="006911B1">
        <w:rPr>
          <w:rFonts w:ascii="Times New Roman" w:hAnsi="Times New Roman" w:cs="Times New Roman"/>
          <w:sz w:val="24"/>
          <w:szCs w:val="24"/>
        </w:rPr>
        <w:t>Sabía</w:t>
      </w:r>
      <w:r>
        <w:rPr>
          <w:rFonts w:ascii="Times New Roman" w:hAnsi="Times New Roman" w:cs="Times New Roman"/>
          <w:sz w:val="24"/>
          <w:szCs w:val="24"/>
        </w:rPr>
        <w:t xml:space="preserve"> una cosa que hacía de maravilla: darse.</w:t>
      </w:r>
      <w:r w:rsidR="00452125">
        <w:rPr>
          <w:rFonts w:ascii="Times New Roman" w:hAnsi="Times New Roman" w:cs="Times New Roman"/>
          <w:sz w:val="24"/>
          <w:szCs w:val="24"/>
        </w:rPr>
        <w:t xml:space="preserve"> Y sin uno darse cuenta, había conquistado a todo el pueblo a poco de llegar él. …” </w:t>
      </w:r>
      <w:r w:rsidR="00712A6C" w:rsidRPr="00ED0FFC">
        <w:rPr>
          <w:rFonts w:ascii="Times New Roman" w:hAnsi="Times New Roman" w:cs="Times New Roman"/>
          <w:b/>
          <w:sz w:val="24"/>
          <w:szCs w:val="24"/>
        </w:rPr>
        <w:t xml:space="preserve"> </w:t>
      </w:r>
    </w:p>
    <w:p w:rsidR="00712A6C" w:rsidRDefault="00712A6C" w:rsidP="00D407F5">
      <w:pPr>
        <w:jc w:val="both"/>
        <w:rPr>
          <w:rFonts w:ascii="Times New Roman" w:hAnsi="Times New Roman" w:cs="Times New Roman"/>
          <w:sz w:val="24"/>
          <w:szCs w:val="24"/>
        </w:rPr>
      </w:pPr>
      <w:r w:rsidRPr="00D407F5">
        <w:rPr>
          <w:rFonts w:ascii="Times New Roman" w:hAnsi="Times New Roman" w:cs="Times New Roman"/>
          <w:sz w:val="24"/>
          <w:szCs w:val="24"/>
        </w:rPr>
        <w:lastRenderedPageBreak/>
        <w:t>Era un sacerdote</w:t>
      </w:r>
      <w:r w:rsidR="00D407F5">
        <w:rPr>
          <w:rFonts w:ascii="Times New Roman" w:hAnsi="Times New Roman" w:cs="Times New Roman"/>
          <w:sz w:val="24"/>
          <w:szCs w:val="24"/>
        </w:rPr>
        <w:t xml:space="preserve"> </w:t>
      </w:r>
      <w:r w:rsidR="00D407F5" w:rsidRPr="00D407F5">
        <w:rPr>
          <w:rFonts w:ascii="Times New Roman" w:hAnsi="Times New Roman" w:cs="Times New Roman"/>
          <w:sz w:val="24"/>
          <w:szCs w:val="24"/>
        </w:rPr>
        <w:t xml:space="preserve">de gran </w:t>
      </w:r>
      <w:r w:rsidR="00D407F5">
        <w:rPr>
          <w:rFonts w:ascii="Times New Roman" w:hAnsi="Times New Roman" w:cs="Times New Roman"/>
          <w:b/>
          <w:sz w:val="24"/>
          <w:szCs w:val="24"/>
        </w:rPr>
        <w:t>a</w:t>
      </w:r>
      <w:r w:rsidR="00D407F5" w:rsidRPr="00D407F5">
        <w:rPr>
          <w:rFonts w:ascii="Times New Roman" w:hAnsi="Times New Roman" w:cs="Times New Roman"/>
          <w:b/>
          <w:sz w:val="24"/>
          <w:szCs w:val="24"/>
        </w:rPr>
        <w:t>cción convocatoria</w:t>
      </w:r>
      <w:r w:rsidR="00D407F5">
        <w:rPr>
          <w:rFonts w:ascii="Times New Roman" w:hAnsi="Times New Roman" w:cs="Times New Roman"/>
          <w:b/>
          <w:sz w:val="24"/>
          <w:szCs w:val="24"/>
        </w:rPr>
        <w:t>:</w:t>
      </w:r>
      <w:r w:rsidRPr="00D407F5">
        <w:rPr>
          <w:rFonts w:ascii="Times New Roman" w:hAnsi="Times New Roman" w:cs="Times New Roman"/>
          <w:sz w:val="24"/>
          <w:szCs w:val="24"/>
        </w:rPr>
        <w:t xml:space="preserve"> uno para todos. No discriminaba a nadie; </w:t>
      </w:r>
      <w:r w:rsidR="00D407F5">
        <w:rPr>
          <w:rFonts w:ascii="Times New Roman" w:hAnsi="Times New Roman" w:cs="Times New Roman"/>
          <w:sz w:val="24"/>
          <w:szCs w:val="24"/>
        </w:rPr>
        <w:t>a su voz, como buen pastor acudían fielmente sus feligreses a participar</w:t>
      </w:r>
      <w:r w:rsidRPr="00D407F5">
        <w:rPr>
          <w:rFonts w:ascii="Times New Roman" w:hAnsi="Times New Roman" w:cs="Times New Roman"/>
          <w:sz w:val="24"/>
          <w:szCs w:val="24"/>
        </w:rPr>
        <w:t xml:space="preserve"> en todas sus actividades pastorales y apostólicas</w:t>
      </w:r>
      <w:r w:rsidR="00D407F5">
        <w:rPr>
          <w:rFonts w:ascii="Times New Roman" w:hAnsi="Times New Roman" w:cs="Times New Roman"/>
          <w:sz w:val="24"/>
          <w:szCs w:val="24"/>
        </w:rPr>
        <w:t>;</w:t>
      </w:r>
      <w:r w:rsidRPr="00D407F5">
        <w:rPr>
          <w:rFonts w:ascii="Times New Roman" w:hAnsi="Times New Roman" w:cs="Times New Roman"/>
          <w:sz w:val="24"/>
          <w:szCs w:val="24"/>
        </w:rPr>
        <w:t xml:space="preserve"> involucraba a todos: niños, jóvenes, hombres, mujeres, campesinos y pobladores, cultos y letrados igual que humildes campesinos, obreros y trabajadores. Para todos había una palabra de cariño, de afecto y de invitación a acercarse los Sagrados Corazones de Jesús  y de María, y a llevar una vida realmente cristiana,</w:t>
      </w:r>
      <w:r w:rsidR="00916762">
        <w:rPr>
          <w:rFonts w:ascii="Times New Roman" w:hAnsi="Times New Roman" w:cs="Times New Roman"/>
          <w:sz w:val="24"/>
          <w:szCs w:val="24"/>
        </w:rPr>
        <w:t xml:space="preserve"> es decir:</w:t>
      </w:r>
      <w:r w:rsidR="005C5451">
        <w:rPr>
          <w:rFonts w:ascii="Times New Roman" w:hAnsi="Times New Roman" w:cs="Times New Roman"/>
          <w:sz w:val="24"/>
          <w:szCs w:val="24"/>
        </w:rPr>
        <w:t xml:space="preserve"> alejada del pecado, </w:t>
      </w:r>
      <w:r w:rsidRPr="00D407F5">
        <w:rPr>
          <w:rFonts w:ascii="Times New Roman" w:hAnsi="Times New Roman" w:cs="Times New Roman"/>
          <w:sz w:val="24"/>
          <w:szCs w:val="24"/>
        </w:rPr>
        <w:t>de</w:t>
      </w:r>
      <w:r w:rsidR="00D06E6F" w:rsidRPr="00D407F5">
        <w:rPr>
          <w:rFonts w:ascii="Times New Roman" w:hAnsi="Times New Roman" w:cs="Times New Roman"/>
          <w:sz w:val="24"/>
          <w:szCs w:val="24"/>
        </w:rPr>
        <w:t xml:space="preserve"> </w:t>
      </w:r>
      <w:r w:rsidRPr="00D407F5">
        <w:rPr>
          <w:rFonts w:ascii="Times New Roman" w:hAnsi="Times New Roman" w:cs="Times New Roman"/>
          <w:sz w:val="24"/>
          <w:szCs w:val="24"/>
        </w:rPr>
        <w:t>infi</w:t>
      </w:r>
      <w:r w:rsidR="00D06E6F" w:rsidRPr="00D407F5">
        <w:rPr>
          <w:rFonts w:ascii="Times New Roman" w:hAnsi="Times New Roman" w:cs="Times New Roman"/>
          <w:sz w:val="24"/>
          <w:szCs w:val="24"/>
        </w:rPr>
        <w:t>delidades</w:t>
      </w:r>
      <w:r w:rsidRPr="00D407F5">
        <w:rPr>
          <w:rFonts w:ascii="Times New Roman" w:hAnsi="Times New Roman" w:cs="Times New Roman"/>
          <w:sz w:val="24"/>
          <w:szCs w:val="24"/>
        </w:rPr>
        <w:t xml:space="preserve"> matrimoniales, embriaguez,</w:t>
      </w:r>
      <w:r w:rsidR="00916762">
        <w:rPr>
          <w:rFonts w:ascii="Times New Roman" w:hAnsi="Times New Roman" w:cs="Times New Roman"/>
          <w:sz w:val="24"/>
          <w:szCs w:val="24"/>
        </w:rPr>
        <w:t xml:space="preserve"> de</w:t>
      </w:r>
      <w:r w:rsidRPr="00D407F5">
        <w:rPr>
          <w:rFonts w:ascii="Times New Roman" w:hAnsi="Times New Roman" w:cs="Times New Roman"/>
          <w:sz w:val="24"/>
          <w:szCs w:val="24"/>
        </w:rPr>
        <w:t xml:space="preserve"> peleas de vecinos, con</w:t>
      </w:r>
      <w:r w:rsidR="00D06E6F" w:rsidRPr="00D407F5">
        <w:rPr>
          <w:rFonts w:ascii="Times New Roman" w:hAnsi="Times New Roman" w:cs="Times New Roman"/>
          <w:sz w:val="24"/>
          <w:szCs w:val="24"/>
        </w:rPr>
        <w:t>t</w:t>
      </w:r>
      <w:r w:rsidRPr="00D407F5">
        <w:rPr>
          <w:rFonts w:ascii="Times New Roman" w:hAnsi="Times New Roman" w:cs="Times New Roman"/>
          <w:sz w:val="24"/>
          <w:szCs w:val="24"/>
        </w:rPr>
        <w:t xml:space="preserve">roversias </w:t>
      </w:r>
      <w:r w:rsidR="00D06E6F" w:rsidRPr="00D407F5">
        <w:rPr>
          <w:rFonts w:ascii="Times New Roman" w:hAnsi="Times New Roman" w:cs="Times New Roman"/>
          <w:sz w:val="24"/>
          <w:szCs w:val="24"/>
        </w:rPr>
        <w:t>inamistosas</w:t>
      </w:r>
      <w:r w:rsidRPr="00D407F5">
        <w:rPr>
          <w:rFonts w:ascii="Times New Roman" w:hAnsi="Times New Roman" w:cs="Times New Roman"/>
          <w:sz w:val="24"/>
          <w:szCs w:val="24"/>
        </w:rPr>
        <w:t xml:space="preserve"> y dem</w:t>
      </w:r>
      <w:r w:rsidR="00D06E6F" w:rsidRPr="00D407F5">
        <w:rPr>
          <w:rFonts w:ascii="Times New Roman" w:hAnsi="Times New Roman" w:cs="Times New Roman"/>
          <w:sz w:val="24"/>
          <w:szCs w:val="24"/>
        </w:rPr>
        <w:t>ás</w:t>
      </w:r>
      <w:r w:rsidRPr="00D407F5">
        <w:rPr>
          <w:rFonts w:ascii="Times New Roman" w:hAnsi="Times New Roman" w:cs="Times New Roman"/>
          <w:sz w:val="24"/>
          <w:szCs w:val="24"/>
        </w:rPr>
        <w:t xml:space="preserve"> actos</w:t>
      </w:r>
      <w:r w:rsidR="00D06E6F" w:rsidRPr="00D407F5">
        <w:rPr>
          <w:rFonts w:ascii="Times New Roman" w:hAnsi="Times New Roman" w:cs="Times New Roman"/>
          <w:sz w:val="24"/>
          <w:szCs w:val="24"/>
        </w:rPr>
        <w:t xml:space="preserve"> o actitudes</w:t>
      </w:r>
      <w:r w:rsidRPr="00D407F5">
        <w:rPr>
          <w:rFonts w:ascii="Times New Roman" w:hAnsi="Times New Roman" w:cs="Times New Roman"/>
          <w:sz w:val="24"/>
          <w:szCs w:val="24"/>
        </w:rPr>
        <w:t xml:space="preserve"> que pudieran ofender a </w:t>
      </w:r>
      <w:r w:rsidR="00D06E6F" w:rsidRPr="00D407F5">
        <w:rPr>
          <w:rFonts w:ascii="Times New Roman" w:hAnsi="Times New Roman" w:cs="Times New Roman"/>
          <w:sz w:val="24"/>
          <w:szCs w:val="24"/>
        </w:rPr>
        <w:t>N</w:t>
      </w:r>
      <w:r w:rsidRPr="00D407F5">
        <w:rPr>
          <w:rFonts w:ascii="Times New Roman" w:hAnsi="Times New Roman" w:cs="Times New Roman"/>
          <w:sz w:val="24"/>
          <w:szCs w:val="24"/>
        </w:rPr>
        <w:t xml:space="preserve">uestro </w:t>
      </w:r>
      <w:r w:rsidR="00D06E6F" w:rsidRPr="00D407F5">
        <w:rPr>
          <w:rFonts w:ascii="Times New Roman" w:hAnsi="Times New Roman" w:cs="Times New Roman"/>
          <w:sz w:val="24"/>
          <w:szCs w:val="24"/>
        </w:rPr>
        <w:t>Se</w:t>
      </w:r>
      <w:r w:rsidRPr="00D407F5">
        <w:rPr>
          <w:rFonts w:ascii="Times New Roman" w:hAnsi="Times New Roman" w:cs="Times New Roman"/>
          <w:sz w:val="24"/>
          <w:szCs w:val="24"/>
        </w:rPr>
        <w:t>ñor.</w:t>
      </w:r>
      <w:r w:rsidR="00797678" w:rsidRPr="00797678">
        <w:rPr>
          <w:rFonts w:ascii="Times New Roman" w:hAnsi="Times New Roman" w:cs="Times New Roman"/>
          <w:sz w:val="24"/>
          <w:szCs w:val="24"/>
        </w:rPr>
        <w:t xml:space="preserve"> </w:t>
      </w:r>
      <w:r w:rsidR="00797678" w:rsidRPr="000B6A45">
        <w:rPr>
          <w:rFonts w:ascii="Times New Roman" w:hAnsi="Times New Roman" w:cs="Times New Roman"/>
          <w:sz w:val="24"/>
          <w:szCs w:val="24"/>
        </w:rPr>
        <w:t>Desde</w:t>
      </w:r>
      <w:r w:rsidR="00797678" w:rsidRPr="004F0097">
        <w:rPr>
          <w:rFonts w:ascii="Times New Roman" w:hAnsi="Times New Roman" w:cs="Times New Roman"/>
          <w:sz w:val="24"/>
          <w:szCs w:val="24"/>
        </w:rPr>
        <w:t xml:space="preserve"> el inicio de su vida sacerdotal se caracterizó por su especial atención y trato amable a los campesinos, a quienes visitaba con frecuencia en </w:t>
      </w:r>
      <w:r w:rsidR="006E6FD6">
        <w:rPr>
          <w:rFonts w:ascii="Times New Roman" w:hAnsi="Times New Roman" w:cs="Times New Roman"/>
          <w:sz w:val="24"/>
          <w:szCs w:val="24"/>
        </w:rPr>
        <w:t>las veredas en donde organizaba</w:t>
      </w:r>
      <w:r w:rsidR="00797678" w:rsidRPr="004F0097">
        <w:rPr>
          <w:rFonts w:ascii="Times New Roman" w:hAnsi="Times New Roman" w:cs="Times New Roman"/>
          <w:sz w:val="24"/>
          <w:szCs w:val="24"/>
        </w:rPr>
        <w:t xml:space="preserve"> misiones, cuarenta horas, triduos y celebraciones especiales</w:t>
      </w:r>
      <w:r w:rsidR="00797678">
        <w:rPr>
          <w:rStyle w:val="Refdenotaalpie"/>
          <w:rFonts w:ascii="Times New Roman" w:hAnsi="Times New Roman" w:cs="Times New Roman"/>
          <w:sz w:val="24"/>
          <w:szCs w:val="24"/>
        </w:rPr>
        <w:footnoteReference w:id="61"/>
      </w:r>
      <w:r w:rsidR="00797678" w:rsidRPr="004F0097">
        <w:rPr>
          <w:rFonts w:ascii="Times New Roman" w:hAnsi="Times New Roman" w:cs="Times New Roman"/>
          <w:sz w:val="24"/>
          <w:szCs w:val="24"/>
        </w:rPr>
        <w:t>. Le encantaba llevar la sagrada comunión a los enfermos, sin importar las distancias de los hogares y los difíciles caminos, a veces intransitables y bajo las duras inclemencias del tiempo</w:t>
      </w:r>
      <w:r w:rsidR="0071383C">
        <w:rPr>
          <w:rFonts w:ascii="Times New Roman" w:hAnsi="Times New Roman" w:cs="Times New Roman"/>
          <w:sz w:val="24"/>
          <w:szCs w:val="24"/>
        </w:rPr>
        <w:t>.</w:t>
      </w:r>
    </w:p>
    <w:p w:rsidR="00515811" w:rsidRPr="00D407F5" w:rsidRDefault="00515811" w:rsidP="00D407F5">
      <w:pPr>
        <w:jc w:val="both"/>
        <w:rPr>
          <w:rFonts w:ascii="Times New Roman" w:hAnsi="Times New Roman" w:cs="Times New Roman"/>
          <w:sz w:val="24"/>
          <w:szCs w:val="24"/>
        </w:rPr>
      </w:pPr>
      <w:r>
        <w:rPr>
          <w:rFonts w:ascii="Times New Roman" w:hAnsi="Times New Roman" w:cs="Times New Roman"/>
          <w:sz w:val="24"/>
          <w:szCs w:val="24"/>
        </w:rPr>
        <w:t>Su dimensión sacerdotal</w:t>
      </w:r>
      <w:r w:rsidRPr="00515811">
        <w:rPr>
          <w:rFonts w:ascii="Times New Roman" w:hAnsi="Times New Roman" w:cs="Times New Roman"/>
          <w:sz w:val="24"/>
          <w:szCs w:val="24"/>
        </w:rPr>
        <w:t xml:space="preserve"> </w:t>
      </w:r>
      <w:r w:rsidRPr="0011662B">
        <w:rPr>
          <w:rFonts w:ascii="Times New Roman" w:hAnsi="Times New Roman" w:cs="Times New Roman"/>
          <w:sz w:val="24"/>
          <w:szCs w:val="24"/>
        </w:rPr>
        <w:t>abarca todos los aspectos de la vida y del ministerio sacerdotal, tales como la disponibilidad, la obediencia, la vida de oración personal y litúrgica, el espíritu de sacrificio y penitencia, la preferencia en el cuidado a los pobres, a los enfermos, a los niños y jóvenes, a los campesinos y a los alejados</w:t>
      </w:r>
      <w:r>
        <w:rPr>
          <w:rFonts w:ascii="Times New Roman" w:hAnsi="Times New Roman" w:cs="Times New Roman"/>
          <w:sz w:val="24"/>
          <w:szCs w:val="24"/>
        </w:rPr>
        <w:t>, aspectos que,</w:t>
      </w:r>
      <w:r w:rsidRPr="009464B7">
        <w:rPr>
          <w:rFonts w:ascii="Times New Roman" w:hAnsi="Times New Roman" w:cs="Times New Roman"/>
          <w:sz w:val="24"/>
          <w:szCs w:val="24"/>
        </w:rPr>
        <w:t xml:space="preserve"> </w:t>
      </w:r>
      <w:r w:rsidRPr="007F0B06">
        <w:rPr>
          <w:rFonts w:ascii="Times New Roman" w:hAnsi="Times New Roman" w:cs="Times New Roman"/>
          <w:sz w:val="24"/>
          <w:szCs w:val="24"/>
        </w:rPr>
        <w:t>lo aproximan a</w:t>
      </w:r>
      <w:r>
        <w:rPr>
          <w:rFonts w:ascii="Times New Roman" w:hAnsi="Times New Roman" w:cs="Times New Roman"/>
          <w:sz w:val="24"/>
          <w:szCs w:val="24"/>
        </w:rPr>
        <w:t xml:space="preserve">l modelo seguido por los santos de su devoción como </w:t>
      </w:r>
      <w:r w:rsidRPr="007F0B06">
        <w:rPr>
          <w:rFonts w:ascii="Times New Roman" w:hAnsi="Times New Roman" w:cs="Times New Roman"/>
          <w:sz w:val="24"/>
          <w:szCs w:val="24"/>
        </w:rPr>
        <w:t>el Santo Cura de Arz.,  S. Juan Bosco, S. Juan Bautista de la Salle</w:t>
      </w:r>
      <w:r>
        <w:rPr>
          <w:rFonts w:ascii="Times New Roman" w:hAnsi="Times New Roman" w:cs="Times New Roman"/>
          <w:sz w:val="24"/>
          <w:szCs w:val="24"/>
        </w:rPr>
        <w:t>, San Vicente de Paúl</w:t>
      </w:r>
      <w:r w:rsidRPr="007F0B06">
        <w:rPr>
          <w:rFonts w:ascii="Times New Roman" w:hAnsi="Times New Roman" w:cs="Times New Roman"/>
          <w:sz w:val="24"/>
          <w:szCs w:val="24"/>
        </w:rPr>
        <w:t xml:space="preserve"> y </w:t>
      </w:r>
      <w:r>
        <w:rPr>
          <w:rFonts w:ascii="Times New Roman" w:hAnsi="Times New Roman" w:cs="Times New Roman"/>
          <w:sz w:val="24"/>
          <w:szCs w:val="24"/>
        </w:rPr>
        <w:t>S</w:t>
      </w:r>
      <w:r w:rsidRPr="007F0B06">
        <w:rPr>
          <w:rFonts w:ascii="Times New Roman" w:hAnsi="Times New Roman" w:cs="Times New Roman"/>
          <w:sz w:val="24"/>
          <w:szCs w:val="24"/>
        </w:rPr>
        <w:t xml:space="preserve">an Francisco de Asís, </w:t>
      </w:r>
      <w:r>
        <w:rPr>
          <w:rFonts w:ascii="Times New Roman" w:hAnsi="Times New Roman" w:cs="Times New Roman"/>
          <w:sz w:val="24"/>
          <w:szCs w:val="24"/>
        </w:rPr>
        <w:t>dentro</w:t>
      </w:r>
      <w:r w:rsidRPr="007F0B06">
        <w:rPr>
          <w:rFonts w:ascii="Times New Roman" w:hAnsi="Times New Roman" w:cs="Times New Roman"/>
          <w:sz w:val="24"/>
          <w:szCs w:val="24"/>
        </w:rPr>
        <w:t xml:space="preserve"> </w:t>
      </w:r>
      <w:r>
        <w:rPr>
          <w:rFonts w:ascii="Times New Roman" w:hAnsi="Times New Roman" w:cs="Times New Roman"/>
          <w:sz w:val="24"/>
          <w:szCs w:val="24"/>
        </w:rPr>
        <w:t>d</w:t>
      </w:r>
      <w:r w:rsidRPr="007F0B06">
        <w:rPr>
          <w:rFonts w:ascii="Times New Roman" w:hAnsi="Times New Roman" w:cs="Times New Roman"/>
          <w:sz w:val="24"/>
          <w:szCs w:val="24"/>
        </w:rPr>
        <w:t>e un contexto auténticamente boyacense.</w:t>
      </w:r>
    </w:p>
    <w:p w:rsidR="00E36A26" w:rsidRPr="00DE4A45" w:rsidRDefault="00E36A26" w:rsidP="00E36A26">
      <w:pPr>
        <w:pStyle w:val="Prrafodelista"/>
        <w:rPr>
          <w:rFonts w:ascii="Times New Roman" w:hAnsi="Times New Roman" w:cs="Times New Roman"/>
          <w:sz w:val="24"/>
          <w:szCs w:val="24"/>
        </w:rPr>
      </w:pPr>
    </w:p>
    <w:p w:rsidR="00684AB2" w:rsidRPr="00D056BB" w:rsidRDefault="00D30270" w:rsidP="00D056BB">
      <w:pPr>
        <w:pStyle w:val="Prrafodelista"/>
        <w:numPr>
          <w:ilvl w:val="0"/>
          <w:numId w:val="5"/>
        </w:numPr>
        <w:jc w:val="both"/>
        <w:rPr>
          <w:rFonts w:ascii="Times New Roman" w:hAnsi="Times New Roman" w:cs="Times New Roman"/>
          <w:b/>
          <w:sz w:val="24"/>
          <w:szCs w:val="24"/>
        </w:rPr>
      </w:pPr>
      <w:r w:rsidRPr="00D056BB">
        <w:rPr>
          <w:rFonts w:ascii="Times New Roman" w:hAnsi="Times New Roman" w:cs="Times New Roman"/>
          <w:b/>
          <w:sz w:val="24"/>
          <w:szCs w:val="24"/>
        </w:rPr>
        <w:t>Predicador</w:t>
      </w:r>
      <w:r w:rsidR="00286D71" w:rsidRPr="00D056BB">
        <w:rPr>
          <w:rFonts w:ascii="Times New Roman" w:hAnsi="Times New Roman" w:cs="Times New Roman"/>
          <w:b/>
          <w:sz w:val="24"/>
          <w:szCs w:val="24"/>
        </w:rPr>
        <w:t xml:space="preserve"> </w:t>
      </w:r>
    </w:p>
    <w:p w:rsidR="00D30270" w:rsidRPr="00D34533" w:rsidRDefault="00286D71" w:rsidP="00D34533">
      <w:pPr>
        <w:jc w:val="both"/>
        <w:rPr>
          <w:rFonts w:ascii="Times New Roman" w:hAnsi="Times New Roman" w:cs="Times New Roman"/>
          <w:sz w:val="24"/>
          <w:szCs w:val="24"/>
        </w:rPr>
      </w:pPr>
      <w:r w:rsidRPr="00286D71">
        <w:rPr>
          <w:rFonts w:ascii="Times New Roman" w:hAnsi="Times New Roman" w:cs="Times New Roman"/>
          <w:sz w:val="24"/>
          <w:szCs w:val="24"/>
        </w:rPr>
        <w:t>No era un predicador se sobrada elocuencia y altas calidades de oratoria, pero s</w:t>
      </w:r>
      <w:r w:rsidR="007E0750">
        <w:rPr>
          <w:rFonts w:ascii="Times New Roman" w:hAnsi="Times New Roman" w:cs="Times New Roman"/>
          <w:sz w:val="24"/>
          <w:szCs w:val="24"/>
        </w:rPr>
        <w:t>í</w:t>
      </w:r>
      <w:r w:rsidRPr="00286D71">
        <w:rPr>
          <w:rFonts w:ascii="Times New Roman" w:hAnsi="Times New Roman" w:cs="Times New Roman"/>
          <w:sz w:val="24"/>
          <w:szCs w:val="24"/>
        </w:rPr>
        <w:t xml:space="preserve"> de mucha persuasión,</w:t>
      </w:r>
      <w:r w:rsidR="00D30270" w:rsidRPr="00D34533">
        <w:rPr>
          <w:rFonts w:ascii="Times New Roman" w:hAnsi="Times New Roman" w:cs="Times New Roman"/>
          <w:sz w:val="24"/>
          <w:szCs w:val="24"/>
        </w:rPr>
        <w:t xml:space="preserve"> pocas palabras y mucha acción,</w:t>
      </w:r>
      <w:r>
        <w:rPr>
          <w:rFonts w:ascii="Times New Roman" w:hAnsi="Times New Roman" w:cs="Times New Roman"/>
          <w:sz w:val="24"/>
          <w:szCs w:val="24"/>
        </w:rPr>
        <w:t xml:space="preserve"> pues</w:t>
      </w:r>
      <w:r w:rsidR="00D30270" w:rsidRPr="00D34533">
        <w:rPr>
          <w:rFonts w:ascii="Times New Roman" w:hAnsi="Times New Roman" w:cs="Times New Roman"/>
          <w:sz w:val="24"/>
          <w:szCs w:val="24"/>
        </w:rPr>
        <w:t xml:space="preserve"> predicaba más con el ejemplo que con palabras.</w:t>
      </w:r>
    </w:p>
    <w:p w:rsidR="00684AB2" w:rsidRPr="00D056BB" w:rsidRDefault="00CC5D76" w:rsidP="00D056BB">
      <w:pPr>
        <w:pStyle w:val="Prrafodelista"/>
        <w:numPr>
          <w:ilvl w:val="0"/>
          <w:numId w:val="5"/>
        </w:numPr>
        <w:jc w:val="both"/>
        <w:rPr>
          <w:rFonts w:ascii="Times New Roman" w:hAnsi="Times New Roman" w:cs="Times New Roman"/>
          <w:b/>
          <w:sz w:val="24"/>
          <w:szCs w:val="24"/>
        </w:rPr>
      </w:pPr>
      <w:r w:rsidRPr="00D056BB">
        <w:rPr>
          <w:rFonts w:ascii="Times New Roman" w:hAnsi="Times New Roman" w:cs="Times New Roman"/>
          <w:b/>
          <w:sz w:val="24"/>
          <w:szCs w:val="24"/>
        </w:rPr>
        <w:t>Confesor</w:t>
      </w:r>
      <w:r w:rsidR="008A77D1" w:rsidRPr="00D056BB">
        <w:rPr>
          <w:rFonts w:ascii="Times New Roman" w:hAnsi="Times New Roman" w:cs="Times New Roman"/>
          <w:b/>
          <w:sz w:val="24"/>
          <w:szCs w:val="24"/>
        </w:rPr>
        <w:t xml:space="preserve"> </w:t>
      </w:r>
    </w:p>
    <w:p w:rsidR="00EE4F0F" w:rsidRDefault="00D34533" w:rsidP="008A77D1">
      <w:pPr>
        <w:jc w:val="both"/>
        <w:rPr>
          <w:rFonts w:ascii="Times New Roman" w:hAnsi="Times New Roman" w:cs="Times New Roman"/>
          <w:sz w:val="24"/>
          <w:szCs w:val="24"/>
        </w:rPr>
      </w:pPr>
      <w:r w:rsidRPr="008A77D1">
        <w:rPr>
          <w:rFonts w:ascii="Times New Roman" w:hAnsi="Times New Roman" w:cs="Times New Roman"/>
          <w:sz w:val="24"/>
          <w:szCs w:val="24"/>
        </w:rPr>
        <w:t>Tal era la fama de buen confesor, que  sus consej</w:t>
      </w:r>
      <w:r w:rsidR="008A77D1">
        <w:rPr>
          <w:rFonts w:ascii="Times New Roman" w:hAnsi="Times New Roman" w:cs="Times New Roman"/>
          <w:sz w:val="24"/>
          <w:szCs w:val="24"/>
        </w:rPr>
        <w:t>os y reflexiones de confesonario</w:t>
      </w:r>
      <w:r w:rsidRPr="008A77D1">
        <w:rPr>
          <w:rFonts w:ascii="Times New Roman" w:hAnsi="Times New Roman" w:cs="Times New Roman"/>
          <w:sz w:val="24"/>
          <w:szCs w:val="24"/>
        </w:rPr>
        <w:t xml:space="preserve">, congregaban a las gentes, inclusive de otras parroquias, algunas lejanas. </w:t>
      </w:r>
      <w:r w:rsidR="008A77D1" w:rsidRPr="008A77D1">
        <w:rPr>
          <w:rFonts w:ascii="Times New Roman" w:hAnsi="Times New Roman" w:cs="Times New Roman"/>
          <w:sz w:val="24"/>
          <w:szCs w:val="24"/>
        </w:rPr>
        <w:t>Así</w:t>
      </w:r>
      <w:r w:rsidR="00EE4F0F" w:rsidRPr="008A77D1">
        <w:rPr>
          <w:rFonts w:ascii="Times New Roman" w:hAnsi="Times New Roman" w:cs="Times New Roman"/>
          <w:sz w:val="24"/>
          <w:szCs w:val="24"/>
        </w:rPr>
        <w:t xml:space="preserve"> corrobora el Padre Becerra:</w:t>
      </w:r>
      <w:r w:rsidRPr="008A77D1">
        <w:rPr>
          <w:rFonts w:ascii="Times New Roman" w:hAnsi="Times New Roman" w:cs="Times New Roman"/>
          <w:sz w:val="24"/>
          <w:szCs w:val="24"/>
        </w:rPr>
        <w:t xml:space="preserve"> </w:t>
      </w:r>
      <w:r w:rsidR="00EE4F0F" w:rsidRPr="008A77D1">
        <w:rPr>
          <w:rFonts w:ascii="Times New Roman" w:hAnsi="Times New Roman" w:cs="Times New Roman"/>
          <w:sz w:val="24"/>
          <w:szCs w:val="24"/>
        </w:rPr>
        <w:t>“</w:t>
      </w:r>
      <w:r w:rsidRPr="008A77D1">
        <w:rPr>
          <w:rFonts w:ascii="Times New Roman" w:hAnsi="Times New Roman" w:cs="Times New Roman"/>
          <w:sz w:val="24"/>
          <w:szCs w:val="24"/>
        </w:rPr>
        <w:t>La gente de todo el pueblo se agolpaba en el confesonario, y desde veredas lejanas, desde las horas del alba, venían campesinos, gentes de áreas urbanas, niños de escuelas, de colegios, a desfilar por esos comulgatorios en una interminable repartición de hostias y hostias en hileras de comulgantes”.</w:t>
      </w:r>
      <w:r w:rsidR="00EE4F0F" w:rsidRPr="008A77D1">
        <w:rPr>
          <w:rFonts w:ascii="Times New Roman" w:hAnsi="Times New Roman" w:cs="Times New Roman"/>
          <w:sz w:val="24"/>
          <w:szCs w:val="24"/>
        </w:rPr>
        <w:t xml:space="preserve"> …</w:t>
      </w:r>
      <w:r w:rsidRPr="008A77D1">
        <w:rPr>
          <w:rFonts w:ascii="Times New Roman" w:hAnsi="Times New Roman" w:cs="Times New Roman"/>
          <w:sz w:val="24"/>
          <w:szCs w:val="24"/>
        </w:rPr>
        <w:t xml:space="preserve"> “Los lunes, (anterior al primer viernes)  confesaba la niñez y la juventud; filas de </w:t>
      </w:r>
      <w:r w:rsidR="008A77D1" w:rsidRPr="008A77D1">
        <w:rPr>
          <w:rFonts w:ascii="Times New Roman" w:hAnsi="Times New Roman" w:cs="Times New Roman"/>
          <w:sz w:val="24"/>
          <w:szCs w:val="24"/>
        </w:rPr>
        <w:t>muchachas</w:t>
      </w:r>
      <w:r w:rsidRPr="008A77D1">
        <w:rPr>
          <w:rFonts w:ascii="Times New Roman" w:hAnsi="Times New Roman" w:cs="Times New Roman"/>
          <w:sz w:val="24"/>
          <w:szCs w:val="24"/>
        </w:rPr>
        <w:t xml:space="preserve"> y muchachos copaban ese día las jornadas de la mañana y tarde. </w:t>
      </w:r>
      <w:r w:rsidR="00EE4F0F" w:rsidRPr="008A77D1">
        <w:rPr>
          <w:rFonts w:ascii="Times New Roman" w:hAnsi="Times New Roman" w:cs="Times New Roman"/>
          <w:sz w:val="24"/>
          <w:szCs w:val="24"/>
        </w:rPr>
        <w:t xml:space="preserve">… </w:t>
      </w:r>
      <w:r w:rsidRPr="008A77D1">
        <w:rPr>
          <w:rFonts w:ascii="Times New Roman" w:hAnsi="Times New Roman" w:cs="Times New Roman"/>
          <w:sz w:val="24"/>
          <w:szCs w:val="24"/>
        </w:rPr>
        <w:t xml:space="preserve">Los martes y miércoles la distribución estaba dedicada a </w:t>
      </w:r>
      <w:r w:rsidRPr="008A77D1">
        <w:rPr>
          <w:rFonts w:ascii="Times New Roman" w:hAnsi="Times New Roman" w:cs="Times New Roman"/>
          <w:sz w:val="24"/>
          <w:szCs w:val="24"/>
        </w:rPr>
        <w:lastRenderedPageBreak/>
        <w:t>las incansables confesiones de mujeres, las que hubiera desde</w:t>
      </w:r>
      <w:r w:rsidR="008A77D1">
        <w:rPr>
          <w:rFonts w:ascii="Times New Roman" w:hAnsi="Times New Roman" w:cs="Times New Roman"/>
          <w:sz w:val="24"/>
          <w:szCs w:val="24"/>
        </w:rPr>
        <w:t xml:space="preserve"> la madrugada hasta las horas </w:t>
      </w:r>
      <w:r w:rsidR="003D28A0" w:rsidRPr="008A77D1">
        <w:rPr>
          <w:rFonts w:ascii="Times New Roman" w:hAnsi="Times New Roman" w:cs="Times New Roman"/>
          <w:sz w:val="24"/>
          <w:szCs w:val="24"/>
        </w:rPr>
        <w:t>nocturnas, que a veces empataban con el día siguiente, sobre todo al ir aumentando la devoción de la gente a los nueve primeros viernes del Sagrado Corazón”</w:t>
      </w:r>
      <w:r w:rsidR="00EE4F0F" w:rsidRPr="00EE4F0F">
        <w:rPr>
          <w:rStyle w:val="Refdenotaalpie"/>
          <w:rFonts w:ascii="Times New Roman" w:hAnsi="Times New Roman" w:cs="Times New Roman"/>
          <w:sz w:val="24"/>
          <w:szCs w:val="24"/>
        </w:rPr>
        <w:footnoteReference w:id="62"/>
      </w:r>
      <w:r w:rsidR="003D28A0" w:rsidRPr="008A77D1">
        <w:rPr>
          <w:rFonts w:ascii="Times New Roman" w:hAnsi="Times New Roman" w:cs="Times New Roman"/>
          <w:sz w:val="24"/>
          <w:szCs w:val="24"/>
        </w:rPr>
        <w:t>.</w:t>
      </w:r>
      <w:r w:rsidR="00EE4F0F" w:rsidRPr="008A77D1">
        <w:rPr>
          <w:rFonts w:ascii="Times New Roman" w:hAnsi="Times New Roman" w:cs="Times New Roman"/>
          <w:sz w:val="24"/>
          <w:szCs w:val="24"/>
        </w:rPr>
        <w:t xml:space="preserve"> Y eso sin contar las confesiones que frecuentaba a domicilio, cuando llevaba el santo viático a los enfermos</w:t>
      </w:r>
      <w:r w:rsidR="007E0750">
        <w:rPr>
          <w:rFonts w:ascii="Times New Roman" w:hAnsi="Times New Roman" w:cs="Times New Roman"/>
          <w:sz w:val="24"/>
          <w:szCs w:val="24"/>
        </w:rPr>
        <w:t xml:space="preserve"> del </w:t>
      </w:r>
      <w:r w:rsidR="008A77D1">
        <w:rPr>
          <w:rFonts w:ascii="Times New Roman" w:hAnsi="Times New Roman" w:cs="Times New Roman"/>
          <w:sz w:val="24"/>
          <w:szCs w:val="24"/>
        </w:rPr>
        <w:t>poblado o a las veredas</w:t>
      </w:r>
      <w:r w:rsidR="00EE4F0F" w:rsidRPr="008A77D1">
        <w:rPr>
          <w:rFonts w:ascii="Times New Roman" w:hAnsi="Times New Roman" w:cs="Times New Roman"/>
          <w:sz w:val="24"/>
          <w:szCs w:val="24"/>
        </w:rPr>
        <w:t>.</w:t>
      </w:r>
      <w:r w:rsidR="00ED0FFC" w:rsidRPr="00ED0FFC">
        <w:rPr>
          <w:rFonts w:ascii="Times New Roman" w:hAnsi="Times New Roman" w:cs="Times New Roman"/>
          <w:sz w:val="24"/>
          <w:szCs w:val="24"/>
        </w:rPr>
        <w:t xml:space="preserve"> </w:t>
      </w:r>
      <w:r w:rsidR="00ED0FFC">
        <w:rPr>
          <w:rFonts w:ascii="Times New Roman" w:hAnsi="Times New Roman" w:cs="Times New Roman"/>
          <w:sz w:val="24"/>
          <w:szCs w:val="24"/>
        </w:rPr>
        <w:t>Alguien muy grande, entonces, el señor Arzobispo Juan Manuel González Arbeláez, quien hacía viaje para confesarse con él, le dijo un día: &lt;Tú Marquitos, eres una sonrisa del Sagrado Corazón</w:t>
      </w:r>
      <w:r w:rsidR="00ED0FFC">
        <w:rPr>
          <w:rFonts w:ascii="Times New Roman" w:hAnsi="Times New Roman" w:cs="Times New Roman"/>
          <w:szCs w:val="24"/>
        </w:rPr>
        <w:t>&gt;</w:t>
      </w:r>
      <w:r w:rsidR="00ED0FFC">
        <w:rPr>
          <w:rFonts w:ascii="Times New Roman" w:hAnsi="Times New Roman" w:cs="Times New Roman"/>
          <w:sz w:val="24"/>
          <w:szCs w:val="24"/>
        </w:rPr>
        <w:t>. Y esa era su clave y su sello: el Sagrado Corazón de Jesús, algo real y concreto como no había otra realidad para ese sacerdote. Con Él vivía su existencia sacerdotal, con Él era capaz de hacer de su vida un encuentro permanente con lo sobrenatural.”</w:t>
      </w:r>
      <w:r w:rsidR="00ED0FFC">
        <w:rPr>
          <w:rStyle w:val="Refdenotaalpie"/>
          <w:rFonts w:ascii="Times New Roman" w:hAnsi="Times New Roman" w:cs="Times New Roman"/>
          <w:sz w:val="24"/>
          <w:szCs w:val="24"/>
        </w:rPr>
        <w:footnoteReference w:id="63"/>
      </w:r>
    </w:p>
    <w:p w:rsidR="00BA08B9" w:rsidRDefault="00BA08B9" w:rsidP="00BA08B9">
      <w:pPr>
        <w:spacing w:line="240" w:lineRule="auto"/>
        <w:jc w:val="both"/>
        <w:rPr>
          <w:rFonts w:ascii="Times New Roman" w:hAnsi="Times New Roman" w:cs="Times New Roman"/>
          <w:b/>
          <w:sz w:val="24"/>
          <w:szCs w:val="24"/>
        </w:rPr>
      </w:pPr>
    </w:p>
    <w:p w:rsidR="00BA08B9" w:rsidRPr="00866B30" w:rsidRDefault="00BA08B9" w:rsidP="00A51490">
      <w:pPr>
        <w:pStyle w:val="Prrafodelista"/>
        <w:numPr>
          <w:ilvl w:val="0"/>
          <w:numId w:val="10"/>
        </w:numPr>
        <w:spacing w:line="240" w:lineRule="auto"/>
        <w:jc w:val="both"/>
        <w:rPr>
          <w:rFonts w:ascii="Times New Roman" w:hAnsi="Times New Roman" w:cs="Times New Roman"/>
          <w:b/>
          <w:sz w:val="24"/>
          <w:szCs w:val="24"/>
        </w:rPr>
      </w:pPr>
      <w:r w:rsidRPr="00866B30">
        <w:rPr>
          <w:rFonts w:ascii="Times New Roman" w:hAnsi="Times New Roman" w:cs="Times New Roman"/>
          <w:b/>
          <w:sz w:val="24"/>
          <w:szCs w:val="24"/>
        </w:rPr>
        <w:t xml:space="preserve"> </w:t>
      </w:r>
      <w:r w:rsidR="00A51490">
        <w:rPr>
          <w:rFonts w:ascii="Times New Roman" w:hAnsi="Times New Roman" w:cs="Times New Roman"/>
          <w:b/>
          <w:sz w:val="24"/>
          <w:szCs w:val="24"/>
        </w:rPr>
        <w:t xml:space="preserve">HONDA </w:t>
      </w:r>
      <w:r w:rsidRPr="00866B30">
        <w:rPr>
          <w:rFonts w:ascii="Times New Roman" w:hAnsi="Times New Roman" w:cs="Times New Roman"/>
          <w:b/>
          <w:sz w:val="24"/>
          <w:szCs w:val="24"/>
        </w:rPr>
        <w:t>ESPIRITUAL</w:t>
      </w:r>
      <w:r w:rsidR="00CD0DFB">
        <w:rPr>
          <w:rFonts w:ascii="Times New Roman" w:hAnsi="Times New Roman" w:cs="Times New Roman"/>
          <w:b/>
          <w:sz w:val="24"/>
          <w:szCs w:val="24"/>
        </w:rPr>
        <w:t>IDAD</w:t>
      </w:r>
    </w:p>
    <w:p w:rsidR="000E5DE5" w:rsidRDefault="000E5DE5" w:rsidP="00BA08B9">
      <w:pPr>
        <w:jc w:val="both"/>
        <w:rPr>
          <w:rFonts w:ascii="Times New Roman" w:hAnsi="Times New Roman" w:cs="Times New Roman"/>
          <w:b/>
          <w:sz w:val="24"/>
          <w:szCs w:val="24"/>
        </w:rPr>
      </w:pPr>
    </w:p>
    <w:p w:rsidR="00BA08B9" w:rsidRPr="00845FA3" w:rsidRDefault="00A51490" w:rsidP="00BA08B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A08B9">
        <w:rPr>
          <w:rFonts w:ascii="Times New Roman" w:hAnsi="Times New Roman" w:cs="Times New Roman"/>
          <w:b/>
          <w:sz w:val="24"/>
          <w:szCs w:val="24"/>
        </w:rPr>
        <w:t>“</w:t>
      </w:r>
      <w:r w:rsidR="00BA08B9" w:rsidRPr="008A77D1">
        <w:rPr>
          <w:rFonts w:ascii="Times New Roman" w:hAnsi="Times New Roman" w:cs="Times New Roman"/>
          <w:sz w:val="24"/>
          <w:szCs w:val="24"/>
        </w:rPr>
        <w:t>Quien no ama, no ha conocido a Dios, porque Dios es amor” (Jn. 4, 5).</w:t>
      </w:r>
      <w:r w:rsidR="00BA08B9">
        <w:rPr>
          <w:rFonts w:ascii="Times New Roman" w:hAnsi="Times New Roman" w:cs="Times New Roman"/>
          <w:sz w:val="24"/>
          <w:szCs w:val="24"/>
        </w:rPr>
        <w:t xml:space="preserve"> </w:t>
      </w:r>
      <w:r w:rsidR="00BA08B9" w:rsidRPr="005247E5">
        <w:rPr>
          <w:rFonts w:ascii="Times New Roman" w:hAnsi="Times New Roman" w:cs="Times New Roman"/>
          <w:sz w:val="24"/>
          <w:szCs w:val="24"/>
        </w:rPr>
        <w:t>Apoyado en el reclinatorio, se sumía en contemplación al parecer onírica, repitiendo: “Sagrado Corazón de Jesús en vos confío” y ese éxtasis íntimo, p</w:t>
      </w:r>
      <w:r w:rsidR="00BA08B9">
        <w:rPr>
          <w:rFonts w:ascii="Times New Roman" w:hAnsi="Times New Roman" w:cs="Times New Roman"/>
          <w:sz w:val="24"/>
          <w:szCs w:val="24"/>
        </w:rPr>
        <w:t xml:space="preserve">laneaba, programaba, detallaba </w:t>
      </w:r>
      <w:r w:rsidR="00BA08B9" w:rsidRPr="005247E5">
        <w:rPr>
          <w:rFonts w:ascii="Times New Roman" w:hAnsi="Times New Roman" w:cs="Times New Roman"/>
          <w:sz w:val="24"/>
          <w:szCs w:val="24"/>
        </w:rPr>
        <w:t>su agenda. Y todo era ejecutado con la sencillez y humildad franciscana como quien está seguro de la eficacia asistida por el Espíritu Santificador”</w:t>
      </w:r>
      <w:r w:rsidR="00BA08B9">
        <w:rPr>
          <w:rStyle w:val="Refdenotaalpie"/>
          <w:rFonts w:ascii="Times New Roman" w:hAnsi="Times New Roman" w:cs="Times New Roman"/>
          <w:sz w:val="24"/>
          <w:szCs w:val="24"/>
        </w:rPr>
        <w:footnoteReference w:id="64"/>
      </w:r>
      <w:r w:rsidR="00BA08B9" w:rsidRPr="005247E5">
        <w:rPr>
          <w:rFonts w:ascii="Times New Roman" w:hAnsi="Times New Roman" w:cs="Times New Roman"/>
          <w:sz w:val="24"/>
          <w:szCs w:val="24"/>
        </w:rPr>
        <w:t xml:space="preserve"> </w:t>
      </w:r>
      <w:r w:rsidR="00BA08B9">
        <w:rPr>
          <w:rFonts w:ascii="Times New Roman" w:hAnsi="Times New Roman" w:cs="Times New Roman"/>
          <w:sz w:val="24"/>
          <w:szCs w:val="24"/>
        </w:rPr>
        <w:t>. Esta actitud de oración y de largas y profundas meditaciones, halladas en números escritos y testimonios, nos dan la ida de esa voluntaria y total entrega del P. Sánchez al amor de Jesús Sacramentado.</w:t>
      </w:r>
      <w:r w:rsidR="00BA08B9" w:rsidRPr="00845FA3">
        <w:rPr>
          <w:rFonts w:ascii="Times New Roman" w:hAnsi="Times New Roman" w:cs="Times New Roman"/>
          <w:b/>
          <w:sz w:val="24"/>
          <w:szCs w:val="24"/>
        </w:rPr>
        <w:t xml:space="preserve"> </w:t>
      </w:r>
    </w:p>
    <w:p w:rsidR="00BA08B9" w:rsidRDefault="00BA08B9" w:rsidP="00BA08B9">
      <w:pPr>
        <w:jc w:val="both"/>
        <w:rPr>
          <w:rFonts w:ascii="Times New Roman" w:hAnsi="Times New Roman" w:cs="Times New Roman"/>
          <w:b/>
          <w:sz w:val="24"/>
          <w:szCs w:val="24"/>
        </w:rPr>
      </w:pPr>
    </w:p>
    <w:p w:rsidR="00BA08B9" w:rsidRPr="00D056BB" w:rsidRDefault="00BA08B9" w:rsidP="00BA08B9">
      <w:pPr>
        <w:pStyle w:val="Prrafodelista"/>
        <w:numPr>
          <w:ilvl w:val="0"/>
          <w:numId w:val="5"/>
        </w:numPr>
        <w:jc w:val="both"/>
        <w:rPr>
          <w:rFonts w:ascii="Times New Roman" w:hAnsi="Times New Roman" w:cs="Times New Roman"/>
          <w:b/>
          <w:sz w:val="24"/>
          <w:szCs w:val="24"/>
        </w:rPr>
      </w:pPr>
      <w:r w:rsidRPr="00D056BB">
        <w:rPr>
          <w:rFonts w:ascii="Times New Roman" w:hAnsi="Times New Roman" w:cs="Times New Roman"/>
          <w:b/>
          <w:sz w:val="24"/>
          <w:szCs w:val="24"/>
        </w:rPr>
        <w:t xml:space="preserve">Hombre de vida Cristo-céntrica </w:t>
      </w:r>
    </w:p>
    <w:p w:rsidR="00BA08B9" w:rsidRDefault="00BA08B9" w:rsidP="00BA08B9">
      <w:pPr>
        <w:jc w:val="both"/>
        <w:rPr>
          <w:rFonts w:ascii="Times New Roman" w:hAnsi="Times New Roman" w:cs="Times New Roman"/>
          <w:sz w:val="24"/>
          <w:szCs w:val="24"/>
        </w:rPr>
      </w:pPr>
    </w:p>
    <w:p w:rsidR="00BA08B9" w:rsidRDefault="00BA08B9" w:rsidP="00BA08B9">
      <w:pPr>
        <w:jc w:val="both"/>
        <w:rPr>
          <w:rFonts w:ascii="Times New Roman" w:hAnsi="Times New Roman" w:cs="Times New Roman"/>
          <w:sz w:val="24"/>
          <w:szCs w:val="24"/>
        </w:rPr>
      </w:pPr>
      <w:r w:rsidRPr="00937F1A">
        <w:rPr>
          <w:rFonts w:ascii="Times New Roman" w:hAnsi="Times New Roman" w:cs="Times New Roman"/>
          <w:sz w:val="24"/>
          <w:szCs w:val="24"/>
        </w:rPr>
        <w:t xml:space="preserve">El presbítero Marcos Dionisio fue </w:t>
      </w:r>
      <w:r>
        <w:rPr>
          <w:rFonts w:ascii="Times New Roman" w:hAnsi="Times New Roman" w:cs="Times New Roman"/>
          <w:sz w:val="24"/>
          <w:szCs w:val="24"/>
        </w:rPr>
        <w:t>un</w:t>
      </w:r>
      <w:r w:rsidRPr="00937F1A">
        <w:rPr>
          <w:rFonts w:ascii="Times New Roman" w:hAnsi="Times New Roman" w:cs="Times New Roman"/>
          <w:sz w:val="24"/>
          <w:szCs w:val="24"/>
        </w:rPr>
        <w:t xml:space="preserve"> enamorado de Cris</w:t>
      </w:r>
      <w:r>
        <w:rPr>
          <w:rFonts w:ascii="Times New Roman" w:hAnsi="Times New Roman" w:cs="Times New Roman"/>
          <w:sz w:val="24"/>
          <w:szCs w:val="24"/>
        </w:rPr>
        <w:t>t</w:t>
      </w:r>
      <w:r w:rsidRPr="00937F1A">
        <w:rPr>
          <w:rFonts w:ascii="Times New Roman" w:hAnsi="Times New Roman" w:cs="Times New Roman"/>
          <w:sz w:val="24"/>
          <w:szCs w:val="24"/>
        </w:rPr>
        <w:t>o, de vida centrada en la Sagrada Eucaristía.</w:t>
      </w:r>
      <w:r>
        <w:rPr>
          <w:rFonts w:ascii="Times New Roman" w:hAnsi="Times New Roman" w:cs="Times New Roman"/>
          <w:sz w:val="24"/>
          <w:szCs w:val="24"/>
        </w:rPr>
        <w:t xml:space="preserve"> Era tal su devoción a </w:t>
      </w:r>
      <w:r w:rsidRPr="00845FA3">
        <w:rPr>
          <w:rFonts w:ascii="Times New Roman" w:hAnsi="Times New Roman" w:cs="Times New Roman"/>
          <w:b/>
          <w:sz w:val="24"/>
          <w:szCs w:val="24"/>
        </w:rPr>
        <w:t xml:space="preserve">JESUS EUCARISTÍA </w:t>
      </w:r>
      <w:r>
        <w:rPr>
          <w:rFonts w:ascii="Times New Roman" w:hAnsi="Times New Roman" w:cs="Times New Roman"/>
          <w:sz w:val="24"/>
          <w:szCs w:val="24"/>
        </w:rPr>
        <w:t xml:space="preserve">que organizó, divulgó y la llevó a la práctica mediante numerosas devociones fundamentadas en </w:t>
      </w:r>
      <w:r w:rsidRPr="00712A6C">
        <w:rPr>
          <w:rFonts w:ascii="Times New Roman" w:hAnsi="Times New Roman" w:cs="Times New Roman"/>
          <w:b/>
          <w:sz w:val="24"/>
          <w:szCs w:val="24"/>
        </w:rPr>
        <w:t>Jesús Sacramentado,</w:t>
      </w:r>
      <w:r>
        <w:rPr>
          <w:rFonts w:ascii="Times New Roman" w:hAnsi="Times New Roman" w:cs="Times New Roman"/>
          <w:sz w:val="24"/>
          <w:szCs w:val="24"/>
        </w:rPr>
        <w:t xml:space="preserve"> por ejemplo: </w:t>
      </w:r>
      <w:r w:rsidRPr="00A301BD">
        <w:rPr>
          <w:rFonts w:ascii="Times New Roman" w:hAnsi="Times New Roman" w:cs="Times New Roman"/>
          <w:b/>
          <w:sz w:val="24"/>
          <w:szCs w:val="24"/>
        </w:rPr>
        <w:t>hora santa</w:t>
      </w:r>
      <w:r>
        <w:rPr>
          <w:rFonts w:ascii="Times New Roman" w:hAnsi="Times New Roman" w:cs="Times New Roman"/>
          <w:sz w:val="24"/>
          <w:szCs w:val="24"/>
        </w:rPr>
        <w:t xml:space="preserve">, los jueves previos al primer viernes de cada mes, </w:t>
      </w:r>
      <w:r w:rsidRPr="00A301BD">
        <w:rPr>
          <w:rFonts w:ascii="Times New Roman" w:hAnsi="Times New Roman" w:cs="Times New Roman"/>
          <w:b/>
          <w:sz w:val="24"/>
          <w:szCs w:val="24"/>
        </w:rPr>
        <w:t>triduos y trisagios</w:t>
      </w:r>
      <w:r>
        <w:rPr>
          <w:rFonts w:ascii="Times New Roman" w:hAnsi="Times New Roman" w:cs="Times New Roman"/>
          <w:sz w:val="24"/>
          <w:szCs w:val="24"/>
        </w:rPr>
        <w:t xml:space="preserve">, los </w:t>
      </w:r>
      <w:r w:rsidRPr="00A301BD">
        <w:rPr>
          <w:rFonts w:ascii="Times New Roman" w:hAnsi="Times New Roman" w:cs="Times New Roman"/>
          <w:b/>
          <w:sz w:val="24"/>
          <w:szCs w:val="24"/>
        </w:rPr>
        <w:t>Domingos de Minerva</w:t>
      </w:r>
      <w:r>
        <w:rPr>
          <w:rFonts w:ascii="Times New Roman" w:hAnsi="Times New Roman" w:cs="Times New Roman"/>
          <w:sz w:val="24"/>
          <w:szCs w:val="24"/>
        </w:rPr>
        <w:t xml:space="preserve"> (tercer domingo de cada mes), las </w:t>
      </w:r>
      <w:r w:rsidRPr="00A301BD">
        <w:rPr>
          <w:rFonts w:ascii="Times New Roman" w:hAnsi="Times New Roman" w:cs="Times New Roman"/>
          <w:b/>
          <w:sz w:val="24"/>
          <w:szCs w:val="24"/>
        </w:rPr>
        <w:t xml:space="preserve">procesiones con nuestro </w:t>
      </w:r>
      <w:r>
        <w:rPr>
          <w:rFonts w:ascii="Times New Roman" w:hAnsi="Times New Roman" w:cs="Times New Roman"/>
          <w:b/>
          <w:sz w:val="24"/>
          <w:szCs w:val="24"/>
        </w:rPr>
        <w:t>A</w:t>
      </w:r>
      <w:r w:rsidRPr="00A301BD">
        <w:rPr>
          <w:rFonts w:ascii="Times New Roman" w:hAnsi="Times New Roman" w:cs="Times New Roman"/>
          <w:b/>
          <w:sz w:val="24"/>
          <w:szCs w:val="24"/>
        </w:rPr>
        <w:t>mo</w:t>
      </w:r>
      <w:r>
        <w:rPr>
          <w:rFonts w:ascii="Times New Roman" w:hAnsi="Times New Roman" w:cs="Times New Roman"/>
          <w:sz w:val="24"/>
          <w:szCs w:val="24"/>
        </w:rPr>
        <w:t xml:space="preserve"> por el templo (primeros viernes), la solemnidad de las </w:t>
      </w:r>
      <w:r w:rsidRPr="00A301BD">
        <w:rPr>
          <w:rFonts w:ascii="Times New Roman" w:hAnsi="Times New Roman" w:cs="Times New Roman"/>
          <w:b/>
          <w:sz w:val="24"/>
          <w:szCs w:val="24"/>
        </w:rPr>
        <w:t>primeras comuniones</w:t>
      </w:r>
      <w:r>
        <w:rPr>
          <w:rFonts w:ascii="Times New Roman" w:hAnsi="Times New Roman" w:cs="Times New Roman"/>
          <w:sz w:val="24"/>
          <w:szCs w:val="24"/>
        </w:rPr>
        <w:t xml:space="preserve"> (meses </w:t>
      </w:r>
      <w:r>
        <w:rPr>
          <w:rFonts w:ascii="Times New Roman" w:hAnsi="Times New Roman" w:cs="Times New Roman"/>
          <w:sz w:val="24"/>
          <w:szCs w:val="24"/>
        </w:rPr>
        <w:lastRenderedPageBreak/>
        <w:t xml:space="preserve">de octubre y diciembre), las </w:t>
      </w:r>
      <w:r w:rsidRPr="00A301BD">
        <w:rPr>
          <w:rFonts w:ascii="Times New Roman" w:hAnsi="Times New Roman" w:cs="Times New Roman"/>
          <w:b/>
          <w:sz w:val="24"/>
          <w:szCs w:val="24"/>
        </w:rPr>
        <w:t>cofradías y hermandades Eucaríst</w:t>
      </w:r>
      <w:r>
        <w:rPr>
          <w:rFonts w:ascii="Times New Roman" w:hAnsi="Times New Roman" w:cs="Times New Roman"/>
          <w:b/>
          <w:sz w:val="24"/>
          <w:szCs w:val="24"/>
        </w:rPr>
        <w:t>icas</w:t>
      </w:r>
      <w:r>
        <w:rPr>
          <w:rFonts w:ascii="Times New Roman" w:hAnsi="Times New Roman" w:cs="Times New Roman"/>
          <w:sz w:val="24"/>
          <w:szCs w:val="24"/>
        </w:rPr>
        <w:t xml:space="preserve">, como la </w:t>
      </w:r>
      <w:r w:rsidRPr="00845FA3">
        <w:rPr>
          <w:rFonts w:ascii="Times New Roman" w:hAnsi="Times New Roman" w:cs="Times New Roman"/>
          <w:b/>
          <w:sz w:val="24"/>
          <w:szCs w:val="24"/>
        </w:rPr>
        <w:t>Hermandad del Santísimo</w:t>
      </w:r>
      <w:r>
        <w:rPr>
          <w:rFonts w:ascii="Times New Roman" w:hAnsi="Times New Roman" w:cs="Times New Roman"/>
          <w:sz w:val="24"/>
          <w:szCs w:val="24"/>
        </w:rPr>
        <w:t xml:space="preserve">, cuyas reuniones en el mes de septiembre eran de obligada asistencia, </w:t>
      </w:r>
      <w:r>
        <w:rPr>
          <w:rFonts w:ascii="Times New Roman" w:hAnsi="Times New Roman" w:cs="Times New Roman"/>
          <w:b/>
          <w:sz w:val="24"/>
          <w:szCs w:val="24"/>
        </w:rPr>
        <w:t>l</w:t>
      </w:r>
      <w:r w:rsidRPr="00845FA3">
        <w:rPr>
          <w:rFonts w:ascii="Times New Roman" w:hAnsi="Times New Roman" w:cs="Times New Roman"/>
          <w:b/>
          <w:sz w:val="24"/>
          <w:szCs w:val="24"/>
        </w:rPr>
        <w:t xml:space="preserve">a exposición del santísimo, la adoración nocturna </w:t>
      </w:r>
      <w:r w:rsidRPr="00845FA3">
        <w:rPr>
          <w:rFonts w:ascii="Times New Roman" w:hAnsi="Times New Roman" w:cs="Times New Roman"/>
          <w:sz w:val="24"/>
          <w:szCs w:val="24"/>
        </w:rPr>
        <w:t>y</w:t>
      </w:r>
      <w:r w:rsidRPr="00845FA3">
        <w:rPr>
          <w:rFonts w:ascii="Times New Roman" w:hAnsi="Times New Roman" w:cs="Times New Roman"/>
          <w:b/>
          <w:sz w:val="24"/>
          <w:szCs w:val="24"/>
        </w:rPr>
        <w:t xml:space="preserve"> la adoración perpetua</w:t>
      </w:r>
      <w:r>
        <w:rPr>
          <w:rFonts w:ascii="Times New Roman" w:hAnsi="Times New Roman" w:cs="Times New Roman"/>
          <w:b/>
          <w:sz w:val="24"/>
          <w:szCs w:val="24"/>
        </w:rPr>
        <w:t xml:space="preserve"> </w:t>
      </w:r>
      <w:r w:rsidRPr="00845FA3">
        <w:rPr>
          <w:rFonts w:ascii="Times New Roman" w:hAnsi="Times New Roman" w:cs="Times New Roman"/>
          <w:sz w:val="24"/>
          <w:szCs w:val="24"/>
        </w:rPr>
        <w:t xml:space="preserve">y finadamente la administración del </w:t>
      </w:r>
      <w:r w:rsidRPr="00845FA3">
        <w:rPr>
          <w:rFonts w:ascii="Times New Roman" w:hAnsi="Times New Roman" w:cs="Times New Roman"/>
          <w:b/>
          <w:sz w:val="24"/>
          <w:szCs w:val="24"/>
        </w:rPr>
        <w:t>Santo Viatico</w:t>
      </w:r>
      <w:r w:rsidRPr="00845FA3">
        <w:rPr>
          <w:rFonts w:ascii="Times New Roman" w:hAnsi="Times New Roman" w:cs="Times New Roman"/>
          <w:sz w:val="24"/>
          <w:szCs w:val="24"/>
        </w:rPr>
        <w:t xml:space="preserve"> a los enfermos</w:t>
      </w:r>
      <w:r w:rsidRPr="00845FA3">
        <w:rPr>
          <w:rFonts w:ascii="Times New Roman" w:hAnsi="Times New Roman" w:cs="Times New Roman"/>
          <w:b/>
          <w:sz w:val="24"/>
          <w:szCs w:val="24"/>
        </w:rPr>
        <w:t>.</w:t>
      </w:r>
      <w:r>
        <w:rPr>
          <w:rFonts w:ascii="Times New Roman" w:hAnsi="Times New Roman" w:cs="Times New Roman"/>
          <w:b/>
          <w:sz w:val="24"/>
          <w:szCs w:val="24"/>
        </w:rPr>
        <w:t xml:space="preserve"> </w:t>
      </w:r>
      <w:r w:rsidRPr="00845FA3">
        <w:rPr>
          <w:rFonts w:ascii="Times New Roman" w:hAnsi="Times New Roman" w:cs="Times New Roman"/>
          <w:sz w:val="24"/>
          <w:szCs w:val="24"/>
        </w:rPr>
        <w:t>Todas estas  actividades, ceremonias y demás eventos de este estilo, realizadas con sum</w:t>
      </w:r>
      <w:r>
        <w:rPr>
          <w:rFonts w:ascii="Times New Roman" w:hAnsi="Times New Roman" w:cs="Times New Roman"/>
          <w:sz w:val="24"/>
          <w:szCs w:val="24"/>
        </w:rPr>
        <w:t>a</w:t>
      </w:r>
      <w:r w:rsidRPr="00845FA3">
        <w:rPr>
          <w:rFonts w:ascii="Times New Roman" w:hAnsi="Times New Roman" w:cs="Times New Roman"/>
          <w:sz w:val="24"/>
          <w:szCs w:val="24"/>
        </w:rPr>
        <w:t xml:space="preserve"> piedad y recogimiento, </w:t>
      </w:r>
      <w:r>
        <w:rPr>
          <w:rFonts w:ascii="Times New Roman" w:hAnsi="Times New Roman" w:cs="Times New Roman"/>
          <w:sz w:val="24"/>
          <w:szCs w:val="24"/>
        </w:rPr>
        <w:t>son evidencias tangibles de</w:t>
      </w:r>
      <w:r w:rsidRPr="00845FA3">
        <w:rPr>
          <w:rFonts w:ascii="Times New Roman" w:hAnsi="Times New Roman" w:cs="Times New Roman"/>
          <w:sz w:val="24"/>
          <w:szCs w:val="24"/>
        </w:rPr>
        <w:t xml:space="preserve"> </w:t>
      </w:r>
      <w:r>
        <w:rPr>
          <w:rFonts w:ascii="Times New Roman" w:hAnsi="Times New Roman" w:cs="Times New Roman"/>
          <w:sz w:val="24"/>
          <w:szCs w:val="24"/>
        </w:rPr>
        <w:t>una vid</w:t>
      </w:r>
      <w:r w:rsidRPr="00845FA3">
        <w:rPr>
          <w:rFonts w:ascii="Times New Roman" w:hAnsi="Times New Roman" w:cs="Times New Roman"/>
          <w:sz w:val="24"/>
          <w:szCs w:val="24"/>
        </w:rPr>
        <w:t xml:space="preserve">a totalmente centrada en la </w:t>
      </w:r>
      <w:r w:rsidRPr="00712A6C">
        <w:rPr>
          <w:rFonts w:ascii="Times New Roman" w:hAnsi="Times New Roman" w:cs="Times New Roman"/>
          <w:b/>
          <w:sz w:val="24"/>
          <w:szCs w:val="24"/>
        </w:rPr>
        <w:t>Divina Eucaristía</w:t>
      </w:r>
      <w:r>
        <w:rPr>
          <w:rFonts w:ascii="Times New Roman" w:hAnsi="Times New Roman" w:cs="Times New Roman"/>
          <w:b/>
          <w:sz w:val="24"/>
          <w:szCs w:val="24"/>
        </w:rPr>
        <w:t>.</w:t>
      </w:r>
    </w:p>
    <w:p w:rsidR="00BA08B9" w:rsidRDefault="00BA08B9" w:rsidP="00BA08B9">
      <w:pPr>
        <w:jc w:val="both"/>
        <w:rPr>
          <w:rFonts w:ascii="Times New Roman" w:hAnsi="Times New Roman" w:cs="Times New Roman"/>
          <w:b/>
          <w:sz w:val="24"/>
          <w:szCs w:val="24"/>
        </w:rPr>
      </w:pPr>
    </w:p>
    <w:p w:rsidR="00BA08B9" w:rsidRPr="00D056BB" w:rsidRDefault="00BA08B9" w:rsidP="00BA08B9">
      <w:pPr>
        <w:pStyle w:val="Prrafodelista"/>
        <w:numPr>
          <w:ilvl w:val="0"/>
          <w:numId w:val="5"/>
        </w:numPr>
        <w:jc w:val="both"/>
        <w:rPr>
          <w:rFonts w:ascii="Times New Roman" w:hAnsi="Times New Roman" w:cs="Times New Roman"/>
          <w:b/>
          <w:sz w:val="24"/>
          <w:szCs w:val="24"/>
        </w:rPr>
      </w:pPr>
      <w:r w:rsidRPr="00D056BB">
        <w:rPr>
          <w:rFonts w:ascii="Times New Roman" w:hAnsi="Times New Roman" w:cs="Times New Roman"/>
          <w:b/>
          <w:sz w:val="24"/>
          <w:szCs w:val="24"/>
        </w:rPr>
        <w:t>Sacerdote entregado a la Virgen María</w:t>
      </w:r>
    </w:p>
    <w:p w:rsidR="00BA08B9" w:rsidRDefault="00BA08B9" w:rsidP="00BA08B9">
      <w:pPr>
        <w:jc w:val="both"/>
        <w:rPr>
          <w:rFonts w:ascii="Times New Roman" w:hAnsi="Times New Roman" w:cs="Times New Roman"/>
          <w:sz w:val="24"/>
          <w:szCs w:val="24"/>
        </w:rPr>
      </w:pPr>
    </w:p>
    <w:p w:rsidR="00BA08B9" w:rsidRPr="00937F1A" w:rsidRDefault="00BA08B9" w:rsidP="00BA08B9">
      <w:pPr>
        <w:jc w:val="both"/>
        <w:rPr>
          <w:rFonts w:ascii="Times New Roman" w:hAnsi="Times New Roman" w:cs="Times New Roman"/>
          <w:sz w:val="24"/>
          <w:szCs w:val="24"/>
        </w:rPr>
      </w:pPr>
      <w:r w:rsidRPr="00937F1A">
        <w:rPr>
          <w:rFonts w:ascii="Times New Roman" w:hAnsi="Times New Roman" w:cs="Times New Roman"/>
          <w:sz w:val="24"/>
          <w:szCs w:val="24"/>
        </w:rPr>
        <w:t xml:space="preserve">El Padre Sánchez fue un hombre verdaderamente mariano. Su acentuada devoción a la Virgen en las diversas advocaciones, pero especialmente en el Inmaculado Corazón de María, </w:t>
      </w:r>
      <w:r>
        <w:rPr>
          <w:rFonts w:ascii="Times New Roman" w:hAnsi="Times New Roman" w:cs="Times New Roman"/>
          <w:sz w:val="24"/>
          <w:szCs w:val="24"/>
        </w:rPr>
        <w:t>a quien</w:t>
      </w:r>
      <w:r w:rsidRPr="00937F1A">
        <w:rPr>
          <w:rFonts w:ascii="Times New Roman" w:hAnsi="Times New Roman" w:cs="Times New Roman"/>
          <w:sz w:val="24"/>
          <w:szCs w:val="24"/>
        </w:rPr>
        <w:t xml:space="preserve"> homenajeaba solemnemente con los misas y procesiones del mes de mayo, y con el </w:t>
      </w:r>
      <w:r>
        <w:rPr>
          <w:rFonts w:ascii="Times New Roman" w:hAnsi="Times New Roman" w:cs="Times New Roman"/>
          <w:sz w:val="24"/>
          <w:szCs w:val="24"/>
        </w:rPr>
        <w:t xml:space="preserve">piadoso </w:t>
      </w:r>
      <w:r w:rsidRPr="00937F1A">
        <w:rPr>
          <w:rFonts w:ascii="Times New Roman" w:hAnsi="Times New Roman" w:cs="Times New Roman"/>
          <w:sz w:val="24"/>
          <w:szCs w:val="24"/>
        </w:rPr>
        <w:t>rezo del santo rosario en el mes de octubre, con la festividad de la Virgen de</w:t>
      </w:r>
      <w:r>
        <w:rPr>
          <w:rFonts w:ascii="Times New Roman" w:hAnsi="Times New Roman" w:cs="Times New Roman"/>
          <w:sz w:val="24"/>
          <w:szCs w:val="24"/>
        </w:rPr>
        <w:t>l</w:t>
      </w:r>
      <w:r w:rsidRPr="00937F1A">
        <w:rPr>
          <w:rFonts w:ascii="Times New Roman" w:hAnsi="Times New Roman" w:cs="Times New Roman"/>
          <w:sz w:val="24"/>
          <w:szCs w:val="24"/>
        </w:rPr>
        <w:t xml:space="preserve"> Tránsito y con la solemne </w:t>
      </w:r>
      <w:r>
        <w:rPr>
          <w:rFonts w:ascii="Times New Roman" w:hAnsi="Times New Roman" w:cs="Times New Roman"/>
          <w:sz w:val="24"/>
          <w:szCs w:val="24"/>
        </w:rPr>
        <w:t>E</w:t>
      </w:r>
      <w:r w:rsidRPr="00937F1A">
        <w:rPr>
          <w:rFonts w:ascii="Times New Roman" w:hAnsi="Times New Roman" w:cs="Times New Roman"/>
          <w:sz w:val="24"/>
          <w:szCs w:val="24"/>
        </w:rPr>
        <w:t>ucaristía de primeras comuniones el ocho de diciembre</w:t>
      </w:r>
      <w:r>
        <w:rPr>
          <w:rFonts w:ascii="Times New Roman" w:hAnsi="Times New Roman" w:cs="Times New Roman"/>
          <w:sz w:val="24"/>
          <w:szCs w:val="24"/>
        </w:rPr>
        <w:t>, día de la Inmaculada Concepción</w:t>
      </w:r>
      <w:r w:rsidRPr="00937F1A">
        <w:rPr>
          <w:rFonts w:ascii="Times New Roman" w:hAnsi="Times New Roman" w:cs="Times New Roman"/>
          <w:sz w:val="24"/>
          <w:szCs w:val="24"/>
        </w:rPr>
        <w:t>. Nunca dejaba de rezar</w:t>
      </w:r>
      <w:r>
        <w:rPr>
          <w:rFonts w:ascii="Times New Roman" w:hAnsi="Times New Roman" w:cs="Times New Roman"/>
          <w:sz w:val="24"/>
          <w:szCs w:val="24"/>
        </w:rPr>
        <w:t xml:space="preserve"> diariamente</w:t>
      </w:r>
      <w:r w:rsidRPr="00937F1A">
        <w:rPr>
          <w:rFonts w:ascii="Times New Roman" w:hAnsi="Times New Roman" w:cs="Times New Roman"/>
          <w:sz w:val="24"/>
          <w:szCs w:val="24"/>
        </w:rPr>
        <w:t xml:space="preserve"> el santo rosario</w:t>
      </w:r>
      <w:r>
        <w:rPr>
          <w:rFonts w:ascii="Times New Roman" w:hAnsi="Times New Roman" w:cs="Times New Roman"/>
          <w:sz w:val="24"/>
          <w:szCs w:val="24"/>
        </w:rPr>
        <w:t xml:space="preserve"> ya</w:t>
      </w:r>
      <w:r w:rsidRPr="00937F1A">
        <w:rPr>
          <w:rFonts w:ascii="Times New Roman" w:hAnsi="Times New Roman" w:cs="Times New Roman"/>
          <w:sz w:val="24"/>
          <w:szCs w:val="24"/>
        </w:rPr>
        <w:t xml:space="preserve"> en comunidad</w:t>
      </w:r>
      <w:r>
        <w:rPr>
          <w:rFonts w:ascii="Times New Roman" w:hAnsi="Times New Roman" w:cs="Times New Roman"/>
          <w:sz w:val="24"/>
          <w:szCs w:val="24"/>
        </w:rPr>
        <w:t>,</w:t>
      </w:r>
      <w:r w:rsidRPr="00937F1A">
        <w:rPr>
          <w:rFonts w:ascii="Times New Roman" w:hAnsi="Times New Roman" w:cs="Times New Roman"/>
          <w:sz w:val="24"/>
          <w:szCs w:val="24"/>
        </w:rPr>
        <w:t xml:space="preserve"> y</w:t>
      </w:r>
      <w:r>
        <w:rPr>
          <w:rFonts w:ascii="Times New Roman" w:hAnsi="Times New Roman" w:cs="Times New Roman"/>
          <w:sz w:val="24"/>
          <w:szCs w:val="24"/>
        </w:rPr>
        <w:t>a</w:t>
      </w:r>
      <w:r w:rsidRPr="00937F1A">
        <w:rPr>
          <w:rFonts w:ascii="Times New Roman" w:hAnsi="Times New Roman" w:cs="Times New Roman"/>
          <w:sz w:val="24"/>
          <w:szCs w:val="24"/>
        </w:rPr>
        <w:t xml:space="preserve"> en forma privada.</w:t>
      </w:r>
      <w:r>
        <w:rPr>
          <w:rFonts w:ascii="Times New Roman" w:hAnsi="Times New Roman" w:cs="Times New Roman"/>
          <w:sz w:val="24"/>
          <w:szCs w:val="24"/>
        </w:rPr>
        <w:t xml:space="preserve"> Para mantener vivo el amor a la Virgen organizó  Hermandades como la de  la Hijas de María</w:t>
      </w:r>
      <w:r>
        <w:rPr>
          <w:rStyle w:val="Refdenotaalpie"/>
          <w:rFonts w:ascii="Times New Roman" w:hAnsi="Times New Roman" w:cs="Times New Roman"/>
          <w:sz w:val="24"/>
          <w:szCs w:val="24"/>
        </w:rPr>
        <w:footnoteReference w:id="65"/>
      </w:r>
      <w:r>
        <w:rPr>
          <w:rFonts w:ascii="Times New Roman" w:hAnsi="Times New Roman" w:cs="Times New Roman"/>
          <w:sz w:val="24"/>
          <w:szCs w:val="24"/>
        </w:rPr>
        <w:t xml:space="preserve"> y la de Nuestra Señora del Tránsito, entre otras.</w:t>
      </w:r>
    </w:p>
    <w:p w:rsidR="00BA08B9" w:rsidRDefault="00BA08B9" w:rsidP="00BA08B9">
      <w:pPr>
        <w:spacing w:line="240" w:lineRule="auto"/>
        <w:jc w:val="both"/>
        <w:rPr>
          <w:rFonts w:ascii="Times New Roman" w:hAnsi="Times New Roman" w:cs="Times New Roman"/>
          <w:b/>
          <w:sz w:val="24"/>
          <w:szCs w:val="24"/>
        </w:rPr>
      </w:pPr>
    </w:p>
    <w:p w:rsidR="00BA08B9" w:rsidRPr="009F0087" w:rsidRDefault="00BA08B9" w:rsidP="00BA08B9">
      <w:pPr>
        <w:pStyle w:val="Prrafodelista"/>
        <w:numPr>
          <w:ilvl w:val="0"/>
          <w:numId w:val="5"/>
        </w:numPr>
        <w:spacing w:line="240" w:lineRule="auto"/>
        <w:jc w:val="both"/>
        <w:rPr>
          <w:rFonts w:ascii="Times New Roman" w:hAnsi="Times New Roman" w:cs="Times New Roman"/>
          <w:b/>
          <w:sz w:val="24"/>
          <w:szCs w:val="24"/>
        </w:rPr>
      </w:pPr>
      <w:r w:rsidRPr="009F0087">
        <w:rPr>
          <w:rFonts w:ascii="Times New Roman" w:hAnsi="Times New Roman" w:cs="Times New Roman"/>
          <w:b/>
          <w:sz w:val="24"/>
          <w:szCs w:val="24"/>
        </w:rPr>
        <w:t>Obediencia.</w:t>
      </w:r>
    </w:p>
    <w:p w:rsidR="00BA08B9" w:rsidRPr="004F0097" w:rsidRDefault="00BA08B9" w:rsidP="00BA08B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B6A45">
        <w:rPr>
          <w:rFonts w:ascii="Times New Roman" w:hAnsi="Times New Roman" w:cs="Times New Roman"/>
          <w:sz w:val="24"/>
          <w:szCs w:val="24"/>
        </w:rPr>
        <w:t>A riesgo de su propia vid</w:t>
      </w:r>
      <w:r>
        <w:rPr>
          <w:rFonts w:ascii="Times New Roman" w:hAnsi="Times New Roman" w:cs="Times New Roman"/>
          <w:sz w:val="24"/>
          <w:szCs w:val="24"/>
        </w:rPr>
        <w:t>a, aceptó con amor y dedicación</w:t>
      </w:r>
      <w:r w:rsidRPr="000B6A45">
        <w:rPr>
          <w:rFonts w:ascii="Times New Roman" w:hAnsi="Times New Roman" w:cs="Times New Roman"/>
          <w:sz w:val="24"/>
          <w:szCs w:val="24"/>
        </w:rPr>
        <w:t xml:space="preserve"> las parroquias y misiones pastorales encomendadas por sus respectivos prelados y superiores.</w:t>
      </w:r>
      <w:r w:rsidRPr="006367BC">
        <w:rPr>
          <w:rFonts w:ascii="Times New Roman" w:hAnsi="Times New Roman" w:cs="Times New Roman"/>
          <w:sz w:val="24"/>
          <w:szCs w:val="24"/>
        </w:rPr>
        <w:t xml:space="preserve"> </w:t>
      </w:r>
      <w:r>
        <w:rPr>
          <w:rFonts w:ascii="Times New Roman" w:hAnsi="Times New Roman" w:cs="Times New Roman"/>
          <w:sz w:val="24"/>
          <w:szCs w:val="24"/>
        </w:rPr>
        <w:t>F</w:t>
      </w:r>
      <w:r w:rsidRPr="004F0097">
        <w:rPr>
          <w:rFonts w:ascii="Times New Roman" w:hAnsi="Times New Roman" w:cs="Times New Roman"/>
          <w:sz w:val="24"/>
          <w:szCs w:val="24"/>
        </w:rPr>
        <w:t>ue fiel y ejemplo para con sus superiores inmediatos y su obispo, primero en el seminario y luego como sacerd</w:t>
      </w:r>
      <w:r>
        <w:rPr>
          <w:rFonts w:ascii="Times New Roman" w:hAnsi="Times New Roman" w:cs="Times New Roman"/>
          <w:sz w:val="24"/>
          <w:szCs w:val="24"/>
        </w:rPr>
        <w:t>ote. Prestó estricta obediencia</w:t>
      </w:r>
      <w:r w:rsidRPr="004F0097">
        <w:rPr>
          <w:rFonts w:ascii="Times New Roman" w:hAnsi="Times New Roman" w:cs="Times New Roman"/>
          <w:sz w:val="24"/>
          <w:szCs w:val="24"/>
        </w:rPr>
        <w:t xml:space="preserve"> a su iglesia católica a fin de mantener la verdadera comunión eclesial en su orden jerárquico,  a los Sumos Pontífices, al episcopado a través de las Conferencias episcopales y a sus colegas pastores</w:t>
      </w:r>
      <w:r>
        <w:rPr>
          <w:rFonts w:ascii="Times New Roman" w:hAnsi="Times New Roman" w:cs="Times New Roman"/>
          <w:sz w:val="24"/>
          <w:szCs w:val="24"/>
        </w:rPr>
        <w:t>.</w:t>
      </w:r>
      <w:r w:rsidRPr="004F0097">
        <w:rPr>
          <w:rFonts w:ascii="Times New Roman" w:hAnsi="Times New Roman" w:cs="Times New Roman"/>
          <w:sz w:val="24"/>
          <w:szCs w:val="24"/>
        </w:rPr>
        <w:t xml:space="preserve"> Su constante y noble obediencia se manifiesta en las</w:t>
      </w:r>
      <w:r w:rsidRPr="004F0097">
        <w:rPr>
          <w:rFonts w:ascii="Times New Roman" w:hAnsi="Times New Roman" w:cs="Times New Roman"/>
          <w:b/>
          <w:sz w:val="24"/>
          <w:szCs w:val="24"/>
        </w:rPr>
        <w:t xml:space="preserve"> </w:t>
      </w:r>
      <w:r w:rsidRPr="004F0097">
        <w:rPr>
          <w:rFonts w:ascii="Times New Roman" w:hAnsi="Times New Roman" w:cs="Times New Roman"/>
          <w:sz w:val="24"/>
          <w:szCs w:val="24"/>
        </w:rPr>
        <w:t>permanentes solicitudes y búsqueda de aceptación y/o orientación de su Prelado para el desarrollo de sus acciones pastorales. No obstante su delicada enfermedad, sin importar climas, distancias, incomodidades y pobreza el Padre Sánchez afirma: “</w:t>
      </w:r>
      <w:r w:rsidRPr="004F0097">
        <w:rPr>
          <w:rFonts w:ascii="Times New Roman" w:hAnsi="Times New Roman" w:cs="Times New Roman"/>
          <w:b/>
          <w:sz w:val="24"/>
          <w:szCs w:val="24"/>
        </w:rPr>
        <w:t>Como yo al ordenarme ofrecí a Nuestro Señor, no pedir ni rechazar colocación alguna, solo consulto  mi superior para tranquilidad de mi conciencia</w:t>
      </w:r>
      <w:r w:rsidRPr="004F0097">
        <w:rPr>
          <w:rFonts w:ascii="Times New Roman" w:hAnsi="Times New Roman" w:cs="Times New Roman"/>
          <w:sz w:val="24"/>
          <w:szCs w:val="24"/>
        </w:rPr>
        <w:t>”</w:t>
      </w:r>
      <w:r>
        <w:rPr>
          <w:rStyle w:val="Refdenotaalpie"/>
          <w:rFonts w:ascii="Times New Roman" w:hAnsi="Times New Roman" w:cs="Times New Roman"/>
          <w:sz w:val="24"/>
          <w:szCs w:val="24"/>
        </w:rPr>
        <w:footnoteReference w:id="66"/>
      </w:r>
      <w:r>
        <w:rPr>
          <w:rFonts w:ascii="Times New Roman" w:hAnsi="Times New Roman" w:cs="Times New Roman"/>
          <w:sz w:val="24"/>
          <w:szCs w:val="24"/>
        </w:rPr>
        <w:t>.</w:t>
      </w:r>
      <w:r w:rsidRPr="004F0097">
        <w:rPr>
          <w:rFonts w:ascii="Times New Roman" w:hAnsi="Times New Roman" w:cs="Times New Roman"/>
          <w:b/>
          <w:sz w:val="24"/>
          <w:szCs w:val="24"/>
        </w:rPr>
        <w:t xml:space="preserve"> </w:t>
      </w:r>
    </w:p>
    <w:p w:rsidR="00BA08B9" w:rsidRDefault="00BA08B9" w:rsidP="00BA08B9">
      <w:pPr>
        <w:jc w:val="both"/>
        <w:rPr>
          <w:rFonts w:ascii="Times New Roman" w:hAnsi="Times New Roman" w:cs="Times New Roman"/>
          <w:b/>
          <w:sz w:val="24"/>
          <w:szCs w:val="24"/>
        </w:rPr>
      </w:pPr>
    </w:p>
    <w:p w:rsidR="00BA08B9" w:rsidRPr="009F0087" w:rsidRDefault="00BA08B9" w:rsidP="00BA08B9">
      <w:pPr>
        <w:pStyle w:val="Prrafodelista"/>
        <w:numPr>
          <w:ilvl w:val="0"/>
          <w:numId w:val="5"/>
        </w:numPr>
        <w:jc w:val="both"/>
        <w:rPr>
          <w:rFonts w:ascii="Times New Roman" w:hAnsi="Times New Roman" w:cs="Times New Roman"/>
          <w:b/>
          <w:sz w:val="24"/>
          <w:szCs w:val="24"/>
        </w:rPr>
      </w:pPr>
      <w:r w:rsidRPr="009F0087">
        <w:rPr>
          <w:rFonts w:ascii="Times New Roman" w:hAnsi="Times New Roman" w:cs="Times New Roman"/>
          <w:b/>
          <w:sz w:val="24"/>
          <w:szCs w:val="24"/>
        </w:rPr>
        <w:lastRenderedPageBreak/>
        <w:t>Piedad</w:t>
      </w:r>
    </w:p>
    <w:p w:rsidR="00BA08B9" w:rsidRPr="00026A34" w:rsidRDefault="00BA08B9" w:rsidP="00BA08B9">
      <w:pPr>
        <w:jc w:val="both"/>
        <w:rPr>
          <w:rFonts w:ascii="Times New Roman" w:hAnsi="Times New Roman" w:cs="Times New Roman"/>
          <w:sz w:val="24"/>
          <w:szCs w:val="24"/>
        </w:rPr>
      </w:pPr>
      <w:r w:rsidRPr="00026A34">
        <w:rPr>
          <w:rFonts w:ascii="Times New Roman" w:hAnsi="Times New Roman" w:cs="Times New Roman"/>
          <w:sz w:val="24"/>
          <w:szCs w:val="24"/>
        </w:rPr>
        <w:t xml:space="preserve">El Siervo de Dios Marcos Dionisio Sánchez Lozano demostraba una rigurosa y edificante piedad en todos sus actos religiosos, especialmente en las celebraciones eucarísticas. Siempre antes de celebrar se arrodillaba y oraba  por espacio de unos minutos lo mismo al finalizar. </w:t>
      </w:r>
      <w:r>
        <w:rPr>
          <w:rFonts w:ascii="Times New Roman" w:hAnsi="Times New Roman" w:cs="Times New Roman"/>
          <w:sz w:val="24"/>
          <w:szCs w:val="24"/>
        </w:rPr>
        <w:t>No atendía a nadie mientras hací</w:t>
      </w:r>
      <w:r w:rsidRPr="00026A34">
        <w:rPr>
          <w:rFonts w:ascii="Times New Roman" w:hAnsi="Times New Roman" w:cs="Times New Roman"/>
          <w:sz w:val="24"/>
          <w:szCs w:val="24"/>
        </w:rPr>
        <w:t>a su Acción de Gracias después de la misa. Su oración era larga y profunda especialmente frente al Sagrario  en los primeros viernes: Iniciaba su comunicación con el Señor en la Hora Santa del jueves por la noche.</w:t>
      </w:r>
    </w:p>
    <w:p w:rsidR="00BA08B9" w:rsidRDefault="00BA08B9" w:rsidP="00BA08B9">
      <w:pPr>
        <w:pStyle w:val="Prrafodelista"/>
        <w:ind w:left="1065"/>
        <w:jc w:val="both"/>
        <w:rPr>
          <w:rFonts w:ascii="Times New Roman" w:hAnsi="Times New Roman" w:cs="Times New Roman"/>
          <w:b/>
          <w:sz w:val="24"/>
          <w:szCs w:val="24"/>
        </w:rPr>
      </w:pPr>
      <w:r>
        <w:rPr>
          <w:rFonts w:ascii="Times New Roman" w:hAnsi="Times New Roman" w:cs="Times New Roman"/>
          <w:b/>
          <w:sz w:val="24"/>
          <w:szCs w:val="24"/>
        </w:rPr>
        <w:t xml:space="preserve"> </w:t>
      </w:r>
    </w:p>
    <w:p w:rsidR="00BA08B9" w:rsidRDefault="00BA08B9" w:rsidP="00BA08B9">
      <w:pPr>
        <w:pStyle w:val="Prrafodelista"/>
        <w:ind w:left="1065"/>
        <w:jc w:val="both"/>
        <w:rPr>
          <w:rFonts w:ascii="Times New Roman" w:hAnsi="Times New Roman" w:cs="Times New Roman"/>
          <w:b/>
          <w:sz w:val="24"/>
          <w:szCs w:val="24"/>
        </w:rPr>
      </w:pPr>
    </w:p>
    <w:p w:rsidR="00BA08B9" w:rsidRPr="009F0087" w:rsidRDefault="00BA08B9" w:rsidP="00BA08B9">
      <w:pPr>
        <w:pStyle w:val="Prrafodelista"/>
        <w:numPr>
          <w:ilvl w:val="0"/>
          <w:numId w:val="5"/>
        </w:numPr>
        <w:jc w:val="both"/>
        <w:rPr>
          <w:rFonts w:ascii="Times New Roman" w:hAnsi="Times New Roman" w:cs="Times New Roman"/>
          <w:b/>
          <w:sz w:val="24"/>
          <w:szCs w:val="24"/>
        </w:rPr>
      </w:pPr>
      <w:r w:rsidRPr="009F0087">
        <w:rPr>
          <w:rFonts w:ascii="Times New Roman" w:hAnsi="Times New Roman" w:cs="Times New Roman"/>
          <w:b/>
          <w:sz w:val="24"/>
          <w:szCs w:val="24"/>
        </w:rPr>
        <w:t>Penitencia</w:t>
      </w:r>
    </w:p>
    <w:p w:rsidR="00BA08B9" w:rsidRDefault="00BA08B9" w:rsidP="00BA08B9">
      <w:pPr>
        <w:jc w:val="both"/>
        <w:rPr>
          <w:rFonts w:ascii="Times New Roman" w:hAnsi="Times New Roman" w:cs="Times New Roman"/>
          <w:b/>
          <w:sz w:val="24"/>
          <w:szCs w:val="24"/>
        </w:rPr>
      </w:pPr>
    </w:p>
    <w:p w:rsidR="00BA08B9" w:rsidRDefault="00BA08B9" w:rsidP="00BA08B9">
      <w:pPr>
        <w:jc w:val="both"/>
        <w:rPr>
          <w:rFonts w:ascii="Times New Roman" w:hAnsi="Times New Roman" w:cs="Times New Roman"/>
          <w:sz w:val="24"/>
          <w:szCs w:val="24"/>
        </w:rPr>
      </w:pPr>
      <w:r w:rsidRPr="004E1391">
        <w:rPr>
          <w:rFonts w:ascii="Times New Roman" w:hAnsi="Times New Roman" w:cs="Times New Roman"/>
          <w:sz w:val="24"/>
          <w:szCs w:val="24"/>
        </w:rPr>
        <w:t>El Padre Sánchez fue un varón purificado por el sufrimiento y la penitencia.</w:t>
      </w:r>
      <w:r w:rsidRPr="004F0097">
        <w:rPr>
          <w:rFonts w:ascii="Times New Roman" w:hAnsi="Times New Roman" w:cs="Times New Roman"/>
          <w:sz w:val="24"/>
          <w:szCs w:val="24"/>
        </w:rPr>
        <w:t xml:space="preserve"> Supo llevar con gran amor, entrega total y santa resignación, su pesada cruz, la cruz de su penosa enfermedad (pulmonía) que día y  noche lo acompañó durante toda su vida.  Nunca desmayó y cuando sus fuerzas se agotaban, y una vez postrado, pedía con humildad y suma obediencia a su Prelado apoyo o un cambio de clima o cortos descansos para aliviar un poco esa larga enfermedad.  </w:t>
      </w:r>
      <w:r>
        <w:rPr>
          <w:rFonts w:ascii="Times New Roman" w:hAnsi="Times New Roman" w:cs="Times New Roman"/>
          <w:sz w:val="24"/>
          <w:szCs w:val="24"/>
        </w:rPr>
        <w:t>Supo soportar con heroísmo el sufrimiento, causado por su permanente enfermedad como lo atestiguan algunas de sus solicitudes a su prelado para que le concediera permiso o traslado para buscar mejoría a su maltrecha salud</w:t>
      </w:r>
      <w:r>
        <w:rPr>
          <w:rStyle w:val="Refdenotaalpie"/>
          <w:rFonts w:ascii="Times New Roman" w:hAnsi="Times New Roman" w:cs="Times New Roman"/>
          <w:sz w:val="24"/>
          <w:szCs w:val="24"/>
        </w:rPr>
        <w:footnoteReference w:id="67"/>
      </w:r>
      <w:r w:rsidRPr="004F0097">
        <w:rPr>
          <w:rFonts w:ascii="Times New Roman" w:hAnsi="Times New Roman" w:cs="Times New Roman"/>
          <w:sz w:val="24"/>
          <w:szCs w:val="24"/>
        </w:rPr>
        <w:t>.</w:t>
      </w:r>
      <w:r>
        <w:rPr>
          <w:rFonts w:ascii="Times New Roman" w:hAnsi="Times New Roman" w:cs="Times New Roman"/>
          <w:sz w:val="24"/>
          <w:szCs w:val="24"/>
        </w:rPr>
        <w:t xml:space="preserve"> Numerosas son las cartas que dirige a su prelado desde Chitaraque</w:t>
      </w:r>
      <w:r>
        <w:rPr>
          <w:rStyle w:val="Refdenotaalpie"/>
          <w:rFonts w:ascii="Times New Roman" w:hAnsi="Times New Roman" w:cs="Times New Roman"/>
          <w:sz w:val="24"/>
          <w:szCs w:val="24"/>
        </w:rPr>
        <w:footnoteReference w:id="68"/>
      </w:r>
      <w:r>
        <w:rPr>
          <w:rFonts w:ascii="Times New Roman" w:hAnsi="Times New Roman" w:cs="Times New Roman"/>
          <w:sz w:val="24"/>
          <w:szCs w:val="24"/>
        </w:rPr>
        <w:t>, Maripí</w:t>
      </w:r>
      <w:r>
        <w:rPr>
          <w:rStyle w:val="Refdenotaalpie"/>
          <w:rFonts w:ascii="Times New Roman" w:hAnsi="Times New Roman" w:cs="Times New Roman"/>
          <w:sz w:val="24"/>
          <w:szCs w:val="24"/>
        </w:rPr>
        <w:footnoteReference w:id="69"/>
      </w:r>
      <w:r>
        <w:rPr>
          <w:rFonts w:ascii="Times New Roman" w:hAnsi="Times New Roman" w:cs="Times New Roman"/>
          <w:sz w:val="24"/>
          <w:szCs w:val="24"/>
        </w:rPr>
        <w:t>, Sutamarchán</w:t>
      </w:r>
      <w:r>
        <w:rPr>
          <w:rStyle w:val="Refdenotaalpie"/>
          <w:rFonts w:ascii="Times New Roman" w:hAnsi="Times New Roman" w:cs="Times New Roman"/>
          <w:sz w:val="24"/>
          <w:szCs w:val="24"/>
        </w:rPr>
        <w:footnoteReference w:id="70"/>
      </w:r>
      <w:r>
        <w:rPr>
          <w:rFonts w:ascii="Times New Roman" w:hAnsi="Times New Roman" w:cs="Times New Roman"/>
          <w:sz w:val="24"/>
          <w:szCs w:val="24"/>
        </w:rPr>
        <w:t>,Soracá</w:t>
      </w:r>
      <w:r>
        <w:rPr>
          <w:rStyle w:val="Refdenotaalpie"/>
          <w:rFonts w:ascii="Times New Roman" w:hAnsi="Times New Roman" w:cs="Times New Roman"/>
          <w:sz w:val="24"/>
          <w:szCs w:val="24"/>
        </w:rPr>
        <w:footnoteReference w:id="71"/>
      </w:r>
      <w:r>
        <w:rPr>
          <w:rFonts w:ascii="Times New Roman" w:hAnsi="Times New Roman" w:cs="Times New Roman"/>
          <w:sz w:val="24"/>
          <w:szCs w:val="24"/>
        </w:rPr>
        <w:t>.</w:t>
      </w:r>
    </w:p>
    <w:p w:rsidR="00CF646F" w:rsidRDefault="00CF646F" w:rsidP="00BA08B9">
      <w:pPr>
        <w:jc w:val="both"/>
        <w:rPr>
          <w:rFonts w:ascii="Times New Roman" w:hAnsi="Times New Roman" w:cs="Times New Roman"/>
          <w:b/>
          <w:sz w:val="28"/>
          <w:szCs w:val="28"/>
        </w:rPr>
      </w:pPr>
    </w:p>
    <w:p w:rsidR="00A51490" w:rsidRPr="00357098" w:rsidRDefault="00357098" w:rsidP="00BA08B9">
      <w:pPr>
        <w:jc w:val="both"/>
        <w:rPr>
          <w:rFonts w:ascii="Times New Roman" w:hAnsi="Times New Roman" w:cs="Times New Roman"/>
          <w:b/>
          <w:sz w:val="28"/>
          <w:szCs w:val="28"/>
        </w:rPr>
      </w:pPr>
      <w:r w:rsidRPr="00357098">
        <w:rPr>
          <w:rFonts w:ascii="Times New Roman" w:hAnsi="Times New Roman" w:cs="Times New Roman"/>
          <w:b/>
          <w:sz w:val="28"/>
          <w:szCs w:val="28"/>
        </w:rPr>
        <w:t>CONCLUSIÓN</w:t>
      </w:r>
    </w:p>
    <w:p w:rsidR="00CF646F" w:rsidRDefault="00CF646F" w:rsidP="00357098">
      <w:pPr>
        <w:ind w:left="360"/>
        <w:jc w:val="both"/>
        <w:rPr>
          <w:rFonts w:ascii="Times New Roman" w:hAnsi="Times New Roman" w:cs="Times New Roman"/>
          <w:sz w:val="24"/>
          <w:szCs w:val="24"/>
        </w:rPr>
      </w:pPr>
    </w:p>
    <w:p w:rsidR="00357098" w:rsidRDefault="00357098" w:rsidP="00357098">
      <w:pPr>
        <w:ind w:left="360"/>
        <w:jc w:val="both"/>
        <w:rPr>
          <w:rFonts w:ascii="Times New Roman" w:hAnsi="Times New Roman" w:cs="Times New Roman"/>
          <w:sz w:val="24"/>
          <w:szCs w:val="24"/>
        </w:rPr>
      </w:pPr>
      <w:r>
        <w:rPr>
          <w:rFonts w:ascii="Times New Roman" w:hAnsi="Times New Roman" w:cs="Times New Roman"/>
          <w:sz w:val="24"/>
          <w:szCs w:val="24"/>
        </w:rPr>
        <w:lastRenderedPageBreak/>
        <w:t>Es</w:t>
      </w:r>
      <w:r w:rsidR="003E1259">
        <w:rPr>
          <w:rFonts w:ascii="Times New Roman" w:hAnsi="Times New Roman" w:cs="Times New Roman"/>
          <w:sz w:val="24"/>
          <w:szCs w:val="24"/>
        </w:rPr>
        <w:t>t</w:t>
      </w:r>
      <w:r>
        <w:rPr>
          <w:rFonts w:ascii="Times New Roman" w:hAnsi="Times New Roman" w:cs="Times New Roman"/>
          <w:sz w:val="24"/>
          <w:szCs w:val="24"/>
        </w:rPr>
        <w:t>udiados y a</w:t>
      </w:r>
      <w:r w:rsidR="003E1259">
        <w:rPr>
          <w:rFonts w:ascii="Times New Roman" w:hAnsi="Times New Roman" w:cs="Times New Roman"/>
          <w:sz w:val="24"/>
          <w:szCs w:val="24"/>
        </w:rPr>
        <w:t>nal</w:t>
      </w:r>
      <w:r>
        <w:rPr>
          <w:rFonts w:ascii="Times New Roman" w:hAnsi="Times New Roman" w:cs="Times New Roman"/>
          <w:sz w:val="24"/>
          <w:szCs w:val="24"/>
        </w:rPr>
        <w:t xml:space="preserve">izados los documentos, </w:t>
      </w:r>
      <w:r w:rsidR="003E1259">
        <w:rPr>
          <w:rFonts w:ascii="Times New Roman" w:hAnsi="Times New Roman" w:cs="Times New Roman"/>
          <w:sz w:val="24"/>
          <w:szCs w:val="24"/>
        </w:rPr>
        <w:t xml:space="preserve">como </w:t>
      </w:r>
      <w:r w:rsidR="00AE4E1C">
        <w:rPr>
          <w:rFonts w:ascii="Times New Roman" w:hAnsi="Times New Roman" w:cs="Times New Roman"/>
          <w:sz w:val="24"/>
          <w:szCs w:val="24"/>
        </w:rPr>
        <w:t>Comisión</w:t>
      </w:r>
      <w:r>
        <w:rPr>
          <w:rFonts w:ascii="Times New Roman" w:hAnsi="Times New Roman" w:cs="Times New Roman"/>
          <w:sz w:val="24"/>
          <w:szCs w:val="24"/>
        </w:rPr>
        <w:t xml:space="preserve">, hemos llegado a un consenso </w:t>
      </w:r>
      <w:r w:rsidR="00AE4E1C">
        <w:rPr>
          <w:rFonts w:ascii="Times New Roman" w:hAnsi="Times New Roman" w:cs="Times New Roman"/>
          <w:sz w:val="24"/>
          <w:szCs w:val="24"/>
        </w:rPr>
        <w:t>para afirmar que  el perfil sacerdotal, humano y espiritual del</w:t>
      </w:r>
      <w:r>
        <w:rPr>
          <w:rFonts w:ascii="Times New Roman" w:hAnsi="Times New Roman" w:cs="Times New Roman"/>
          <w:sz w:val="24"/>
          <w:szCs w:val="24"/>
        </w:rPr>
        <w:t xml:space="preserve"> </w:t>
      </w:r>
      <w:r w:rsidR="00AE4E1C">
        <w:rPr>
          <w:rFonts w:ascii="Times New Roman" w:hAnsi="Times New Roman" w:cs="Times New Roman"/>
          <w:sz w:val="24"/>
          <w:szCs w:val="24"/>
        </w:rPr>
        <w:t>P</w:t>
      </w:r>
      <w:r>
        <w:rPr>
          <w:rFonts w:ascii="Times New Roman" w:hAnsi="Times New Roman" w:cs="Times New Roman"/>
          <w:sz w:val="24"/>
          <w:szCs w:val="24"/>
        </w:rPr>
        <w:t xml:space="preserve">adre </w:t>
      </w:r>
      <w:r w:rsidR="00D86A8D" w:rsidRPr="00D86A8D">
        <w:rPr>
          <w:rFonts w:ascii="Times New Roman" w:hAnsi="Times New Roman" w:cs="Times New Roman"/>
          <w:b/>
          <w:sz w:val="24"/>
          <w:szCs w:val="24"/>
        </w:rPr>
        <w:t xml:space="preserve">MARCOS DIONISIO SÁNCHEZ </w:t>
      </w:r>
      <w:r w:rsidR="00AE4E1C">
        <w:rPr>
          <w:rFonts w:ascii="Times New Roman" w:hAnsi="Times New Roman" w:cs="Times New Roman"/>
          <w:sz w:val="24"/>
          <w:szCs w:val="24"/>
        </w:rPr>
        <w:t xml:space="preserve">revelan la personalidad de un </w:t>
      </w:r>
      <w:r w:rsidR="00D86A8D">
        <w:rPr>
          <w:rFonts w:ascii="Times New Roman" w:hAnsi="Times New Roman" w:cs="Times New Roman"/>
          <w:sz w:val="24"/>
          <w:szCs w:val="24"/>
        </w:rPr>
        <w:t>v</w:t>
      </w:r>
      <w:r w:rsidR="00AE4E1C">
        <w:rPr>
          <w:rFonts w:ascii="Times New Roman" w:hAnsi="Times New Roman" w:cs="Times New Roman"/>
          <w:sz w:val="24"/>
          <w:szCs w:val="24"/>
        </w:rPr>
        <w:t>arón entregado al Señor</w:t>
      </w:r>
      <w:r w:rsidR="00D86A8D">
        <w:rPr>
          <w:rFonts w:ascii="Times New Roman" w:hAnsi="Times New Roman" w:cs="Times New Roman"/>
          <w:sz w:val="24"/>
          <w:szCs w:val="24"/>
        </w:rPr>
        <w:t>-</w:t>
      </w:r>
      <w:r w:rsidR="00AE4E1C">
        <w:rPr>
          <w:rFonts w:ascii="Times New Roman" w:hAnsi="Times New Roman" w:cs="Times New Roman"/>
          <w:sz w:val="24"/>
          <w:szCs w:val="24"/>
        </w:rPr>
        <w:t xml:space="preserve"> </w:t>
      </w:r>
      <w:r w:rsidR="00D86A8D">
        <w:rPr>
          <w:rFonts w:ascii="Times New Roman" w:hAnsi="Times New Roman" w:cs="Times New Roman"/>
          <w:sz w:val="24"/>
          <w:szCs w:val="24"/>
        </w:rPr>
        <w:t>E</w:t>
      </w:r>
      <w:r w:rsidR="00AE4E1C">
        <w:rPr>
          <w:rFonts w:ascii="Times New Roman" w:hAnsi="Times New Roman" w:cs="Times New Roman"/>
          <w:sz w:val="24"/>
          <w:szCs w:val="24"/>
        </w:rPr>
        <w:t>ucarístico, cuyas virtudes</w:t>
      </w:r>
      <w:r w:rsidRPr="00357098">
        <w:rPr>
          <w:rFonts w:ascii="Times New Roman" w:hAnsi="Times New Roman" w:cs="Times New Roman"/>
          <w:sz w:val="24"/>
          <w:szCs w:val="24"/>
        </w:rPr>
        <w:t xml:space="preserve"> </w:t>
      </w:r>
      <w:r w:rsidR="00AE4E1C">
        <w:rPr>
          <w:rFonts w:ascii="Times New Roman" w:hAnsi="Times New Roman" w:cs="Times New Roman"/>
          <w:sz w:val="24"/>
          <w:szCs w:val="24"/>
        </w:rPr>
        <w:t xml:space="preserve">cristianas y sacerdotales </w:t>
      </w:r>
      <w:r w:rsidRPr="00357098">
        <w:rPr>
          <w:rFonts w:ascii="Times New Roman" w:hAnsi="Times New Roman" w:cs="Times New Roman"/>
          <w:sz w:val="24"/>
          <w:szCs w:val="24"/>
        </w:rPr>
        <w:t xml:space="preserve">aparecen en grado sobresaliente </w:t>
      </w:r>
      <w:r w:rsidR="00AE4E1C">
        <w:rPr>
          <w:rFonts w:ascii="Times New Roman" w:hAnsi="Times New Roman" w:cs="Times New Roman"/>
          <w:sz w:val="24"/>
          <w:szCs w:val="24"/>
        </w:rPr>
        <w:t>y que</w:t>
      </w:r>
      <w:r w:rsidRPr="00357098">
        <w:rPr>
          <w:rFonts w:ascii="Times New Roman" w:hAnsi="Times New Roman" w:cs="Times New Roman"/>
          <w:sz w:val="24"/>
          <w:szCs w:val="24"/>
        </w:rPr>
        <w:t>, según nuestro parecer lo hacen digno de ser presentado a las autoridades de la Iglesia Católica, como candidato a la Beatificación y Canonización, dentro del parámetro histórico, social, eclesial y político de la nación colombiana, en la época en que vivió y actuó el siervo de Dios.</w:t>
      </w:r>
    </w:p>
    <w:p w:rsidR="00CF646F" w:rsidRPr="00357098" w:rsidRDefault="00CF646F" w:rsidP="00357098">
      <w:pPr>
        <w:ind w:left="360"/>
        <w:jc w:val="both"/>
        <w:rPr>
          <w:rFonts w:ascii="Times New Roman" w:hAnsi="Times New Roman" w:cs="Times New Roman"/>
          <w:sz w:val="24"/>
          <w:szCs w:val="24"/>
        </w:rPr>
      </w:pPr>
      <w:r>
        <w:rPr>
          <w:rFonts w:ascii="Times New Roman" w:hAnsi="Times New Roman" w:cs="Times New Roman"/>
          <w:sz w:val="24"/>
          <w:szCs w:val="24"/>
        </w:rPr>
        <w:t xml:space="preserve">Para </w:t>
      </w:r>
      <w:r w:rsidR="00D86A8D">
        <w:rPr>
          <w:rFonts w:ascii="Times New Roman" w:hAnsi="Times New Roman" w:cs="Times New Roman"/>
          <w:sz w:val="24"/>
          <w:szCs w:val="24"/>
        </w:rPr>
        <w:t>constancia</w:t>
      </w:r>
      <w:r>
        <w:rPr>
          <w:rFonts w:ascii="Times New Roman" w:hAnsi="Times New Roman" w:cs="Times New Roman"/>
          <w:sz w:val="24"/>
          <w:szCs w:val="24"/>
        </w:rPr>
        <w:t xml:space="preserve"> se firma en Tunja el </w:t>
      </w:r>
      <w:r w:rsidR="00D86A8D">
        <w:rPr>
          <w:rFonts w:ascii="Times New Roman" w:hAnsi="Times New Roman" w:cs="Times New Roman"/>
          <w:sz w:val="24"/>
          <w:szCs w:val="24"/>
        </w:rPr>
        <w:t>día</w:t>
      </w:r>
      <w:r>
        <w:rPr>
          <w:rFonts w:ascii="Times New Roman" w:hAnsi="Times New Roman" w:cs="Times New Roman"/>
          <w:sz w:val="24"/>
          <w:szCs w:val="24"/>
        </w:rPr>
        <w:t xml:space="preserve"> primero de </w:t>
      </w:r>
      <w:r w:rsidR="00D86A8D">
        <w:rPr>
          <w:rFonts w:ascii="Times New Roman" w:hAnsi="Times New Roman" w:cs="Times New Roman"/>
          <w:sz w:val="24"/>
          <w:szCs w:val="24"/>
        </w:rPr>
        <w:t>agosto</w:t>
      </w:r>
      <w:r>
        <w:rPr>
          <w:rFonts w:ascii="Times New Roman" w:hAnsi="Times New Roman" w:cs="Times New Roman"/>
          <w:sz w:val="24"/>
          <w:szCs w:val="24"/>
        </w:rPr>
        <w:t xml:space="preserve"> de dos mil doce (2</w:t>
      </w:r>
      <w:r w:rsidR="00D86A8D">
        <w:rPr>
          <w:rFonts w:ascii="Times New Roman" w:hAnsi="Times New Roman" w:cs="Times New Roman"/>
          <w:sz w:val="24"/>
          <w:szCs w:val="24"/>
        </w:rPr>
        <w:t>00</w:t>
      </w:r>
      <w:r>
        <w:rPr>
          <w:rFonts w:ascii="Times New Roman" w:hAnsi="Times New Roman" w:cs="Times New Roman"/>
          <w:sz w:val="24"/>
          <w:szCs w:val="24"/>
        </w:rPr>
        <w:t>12)</w:t>
      </w:r>
    </w:p>
    <w:p w:rsidR="00D86A8D" w:rsidRDefault="00D86A8D"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w:t>
      </w:r>
    </w:p>
    <w:p w:rsidR="00D86A8D"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Mons. José Ramón Páez Reyes,</w:t>
      </w:r>
    </w:p>
    <w:p w:rsidR="00D86A8D"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Canciller de la Arquidiócesis y </w:t>
      </w:r>
    </w:p>
    <w:p w:rsidR="00CF646F"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encargado del Archivo de la misma arquidiócesis de Tunja.</w:t>
      </w:r>
    </w:p>
    <w:p w:rsidR="00D86A8D" w:rsidRDefault="00D86A8D" w:rsidP="00CF646F">
      <w:pPr>
        <w:spacing w:line="240" w:lineRule="auto"/>
        <w:contextualSpacing/>
        <w:jc w:val="both"/>
        <w:rPr>
          <w:rFonts w:ascii="Times New Roman" w:hAnsi="Times New Roman" w:cs="Times New Roman"/>
          <w:sz w:val="24"/>
          <w:szCs w:val="24"/>
        </w:rPr>
      </w:pPr>
    </w:p>
    <w:p w:rsidR="00D86A8D" w:rsidRDefault="00D86A8D"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w:t>
      </w:r>
    </w:p>
    <w:p w:rsidR="00D86A8D"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Profesor Jerónimo Gil Otálora,</w:t>
      </w:r>
    </w:p>
    <w:p w:rsidR="00CF646F"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Presidente de la Academia de Historia Eclesiástica de Boyacá.</w:t>
      </w:r>
    </w:p>
    <w:p w:rsidR="00D86A8D" w:rsidRDefault="00D86A8D" w:rsidP="00CF646F">
      <w:pPr>
        <w:spacing w:line="240" w:lineRule="auto"/>
        <w:contextualSpacing/>
        <w:jc w:val="both"/>
        <w:rPr>
          <w:rFonts w:ascii="Times New Roman" w:hAnsi="Times New Roman" w:cs="Times New Roman"/>
          <w:sz w:val="24"/>
          <w:szCs w:val="24"/>
        </w:rPr>
      </w:pPr>
    </w:p>
    <w:p w:rsidR="00D86A8D" w:rsidRDefault="00D86A8D"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w:t>
      </w:r>
    </w:p>
    <w:p w:rsidR="00D86A8D"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Dr. Javier Ocampo López,</w:t>
      </w:r>
    </w:p>
    <w:p w:rsidR="00CF646F"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Presidente de la Academia Boyacense de Historia.</w:t>
      </w:r>
    </w:p>
    <w:p w:rsidR="00D86A8D" w:rsidRDefault="00D86A8D" w:rsidP="00CF646F">
      <w:pPr>
        <w:spacing w:line="240" w:lineRule="auto"/>
        <w:contextualSpacing/>
        <w:jc w:val="both"/>
        <w:rPr>
          <w:rFonts w:ascii="Times New Roman" w:hAnsi="Times New Roman" w:cs="Times New Roman"/>
          <w:sz w:val="24"/>
          <w:szCs w:val="24"/>
        </w:rPr>
      </w:pPr>
    </w:p>
    <w:p w:rsidR="00D86A8D" w:rsidRDefault="00D86A8D"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D86A8D"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 Padre Alfonso Camargo Muñoz. </w:t>
      </w:r>
    </w:p>
    <w:p w:rsidR="00CF646F" w:rsidRDefault="00CF646F" w:rsidP="00CF646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Compilador y Autor del libro titulado “El Padrinito”</w:t>
      </w:r>
    </w:p>
    <w:p w:rsidR="00D86A8D" w:rsidRDefault="00D86A8D" w:rsidP="00CF646F">
      <w:pPr>
        <w:jc w:val="both"/>
        <w:rPr>
          <w:rFonts w:ascii="Times New Roman" w:hAnsi="Times New Roman" w:cs="Times New Roman"/>
          <w:sz w:val="24"/>
          <w:szCs w:val="24"/>
        </w:rPr>
      </w:pPr>
    </w:p>
    <w:p w:rsidR="00D86A8D" w:rsidRDefault="00D86A8D" w:rsidP="00D86A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D86A8D" w:rsidRDefault="00CF646F" w:rsidP="00D86A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Académico Eutimio Reyes Manosalva, </w:t>
      </w:r>
    </w:p>
    <w:p w:rsidR="00BA08B9" w:rsidRPr="00D86A8D" w:rsidRDefault="00CF646F" w:rsidP="00D86A8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Secretario Adjunto de la Academia de Historia Eclesiástica de Boyacá,</w:t>
      </w:r>
    </w:p>
    <w:p w:rsidR="004E1391" w:rsidRPr="00C5604F" w:rsidRDefault="004E1391" w:rsidP="004E1391">
      <w:pPr>
        <w:spacing w:line="240" w:lineRule="auto"/>
        <w:jc w:val="both"/>
        <w:rPr>
          <w:rFonts w:ascii="Times New Roman" w:hAnsi="Times New Roman" w:cs="Times New Roman"/>
          <w:sz w:val="24"/>
          <w:szCs w:val="24"/>
        </w:rPr>
      </w:pPr>
    </w:p>
    <w:p w:rsidR="004E1391" w:rsidRDefault="004E1391" w:rsidP="004E1391">
      <w:pPr>
        <w:spacing w:line="240" w:lineRule="auto"/>
        <w:jc w:val="both"/>
        <w:rPr>
          <w:rFonts w:ascii="Times New Roman" w:hAnsi="Times New Roman" w:cs="Times New Roman"/>
          <w:sz w:val="24"/>
          <w:szCs w:val="24"/>
        </w:rPr>
      </w:pPr>
    </w:p>
    <w:p w:rsidR="00D86A8D" w:rsidRDefault="00D86A8D" w:rsidP="004E1391">
      <w:pPr>
        <w:spacing w:line="240" w:lineRule="auto"/>
        <w:jc w:val="both"/>
        <w:rPr>
          <w:rFonts w:ascii="Times New Roman" w:hAnsi="Times New Roman" w:cs="Times New Roman"/>
          <w:sz w:val="24"/>
          <w:szCs w:val="24"/>
        </w:rPr>
      </w:pPr>
    </w:p>
    <w:p w:rsidR="00D86A8D" w:rsidRPr="00AB0DBB" w:rsidRDefault="00D86A8D" w:rsidP="004E1391">
      <w:pPr>
        <w:spacing w:line="240" w:lineRule="auto"/>
        <w:jc w:val="both"/>
        <w:rPr>
          <w:rFonts w:ascii="Times New Roman" w:hAnsi="Times New Roman" w:cs="Times New Roman"/>
          <w:sz w:val="24"/>
          <w:szCs w:val="24"/>
        </w:rPr>
      </w:pPr>
    </w:p>
    <w:sectPr w:rsidR="00D86A8D" w:rsidRPr="00AB0DBB" w:rsidSect="00B711A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BC" w:rsidRDefault="007338BC" w:rsidP="00C62F31">
      <w:pPr>
        <w:spacing w:after="0" w:line="240" w:lineRule="auto"/>
      </w:pPr>
      <w:r>
        <w:separator/>
      </w:r>
    </w:p>
  </w:endnote>
  <w:endnote w:type="continuationSeparator" w:id="0">
    <w:p w:rsidR="007338BC" w:rsidRDefault="007338BC"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BC" w:rsidRDefault="007338BC" w:rsidP="00C62F31">
      <w:pPr>
        <w:spacing w:after="0" w:line="240" w:lineRule="auto"/>
      </w:pPr>
      <w:r>
        <w:separator/>
      </w:r>
    </w:p>
  </w:footnote>
  <w:footnote w:type="continuationSeparator" w:id="0">
    <w:p w:rsidR="007338BC" w:rsidRDefault="007338BC" w:rsidP="00C62F31">
      <w:pPr>
        <w:spacing w:after="0" w:line="240" w:lineRule="auto"/>
      </w:pPr>
      <w:r>
        <w:continuationSeparator/>
      </w:r>
    </w:p>
  </w:footnote>
  <w:footnote w:id="1">
    <w:p w:rsidR="00CD0DFB" w:rsidRPr="00497A86" w:rsidRDefault="00CD0DFB" w:rsidP="007E2E54">
      <w:pPr>
        <w:pStyle w:val="Textonotapie"/>
        <w:rPr>
          <w:rFonts w:ascii="Times New Roman" w:hAnsi="Times New Roman" w:cs="Times New Roman"/>
        </w:rPr>
      </w:pPr>
      <w:r>
        <w:rPr>
          <w:rStyle w:val="Refdenotaalpie"/>
        </w:rPr>
        <w:footnoteRef/>
      </w:r>
      <w:r>
        <w:t xml:space="preserve"> </w:t>
      </w:r>
      <w:r w:rsidRPr="00497A86">
        <w:rPr>
          <w:rFonts w:ascii="Times New Roman" w:hAnsi="Times New Roman" w:cs="Times New Roman"/>
          <w:b/>
        </w:rPr>
        <w:t>Silueta de los años</w:t>
      </w:r>
      <w:r w:rsidRPr="00497A86">
        <w:rPr>
          <w:rFonts w:ascii="Times New Roman" w:hAnsi="Times New Roman" w:cs="Times New Roman"/>
        </w:rPr>
        <w:t xml:space="preserve">, </w:t>
      </w:r>
      <w:r w:rsidRPr="00497A86">
        <w:rPr>
          <w:rFonts w:ascii="Times New Roman" w:hAnsi="Times New Roman" w:cs="Times New Roman"/>
          <w:u w:val="single"/>
        </w:rPr>
        <w:t>En</w:t>
      </w:r>
      <w:r w:rsidRPr="00497A86">
        <w:rPr>
          <w:rFonts w:ascii="Times New Roman" w:hAnsi="Times New Roman" w:cs="Times New Roman"/>
        </w:rPr>
        <w:t xml:space="preserve"> </w:t>
      </w:r>
      <w:r w:rsidRPr="00497A86">
        <w:rPr>
          <w:rFonts w:ascii="Times New Roman" w:hAnsi="Times New Roman" w:cs="Times New Roman"/>
          <w:i/>
        </w:rPr>
        <w:t>Una Vida al Servicio de Dios y de las almas, en memoria, 1987-1970.</w:t>
      </w:r>
      <w:r w:rsidRPr="00497A86">
        <w:rPr>
          <w:rFonts w:ascii="Times New Roman" w:hAnsi="Times New Roman" w:cs="Times New Roman"/>
        </w:rPr>
        <w:t xml:space="preserve"> Folleto impreso en los Talleres litotipográficos de Ediciones Paulinas, Bogotá Colombia, 1971)</w:t>
      </w:r>
      <w:r w:rsidRPr="00497A86">
        <w:rPr>
          <w:rFonts w:ascii="Times New Roman" w:hAnsi="Times New Roman" w:cs="Times New Roman"/>
          <w:i/>
        </w:rPr>
        <w:t xml:space="preserve"> </w:t>
      </w:r>
      <w:r w:rsidRPr="00497A86">
        <w:rPr>
          <w:rFonts w:ascii="Times New Roman" w:hAnsi="Times New Roman" w:cs="Times New Roman"/>
        </w:rPr>
        <w:t xml:space="preserve">Pág. 23. </w:t>
      </w:r>
    </w:p>
  </w:footnote>
  <w:footnote w:id="2">
    <w:p w:rsidR="00CD0DFB" w:rsidRPr="00497A86" w:rsidRDefault="00CD0DFB">
      <w:pPr>
        <w:pStyle w:val="Textonotapie"/>
        <w:rPr>
          <w:rFonts w:ascii="Times New Roman" w:hAnsi="Times New Roman" w:cs="Times New Roman"/>
        </w:rPr>
      </w:pPr>
      <w:r w:rsidRPr="00497A86">
        <w:rPr>
          <w:rStyle w:val="Refdenotaalpie"/>
          <w:rFonts w:ascii="Times New Roman" w:hAnsi="Times New Roman" w:cs="Times New Roman"/>
        </w:rPr>
        <w:footnoteRef/>
      </w:r>
      <w:r w:rsidRPr="00497A86">
        <w:rPr>
          <w:rFonts w:ascii="Times New Roman" w:hAnsi="Times New Roman" w:cs="Times New Roman"/>
        </w:rPr>
        <w:t xml:space="preserve"> Ibídem.</w:t>
      </w:r>
    </w:p>
  </w:footnote>
  <w:footnote w:id="3">
    <w:p w:rsidR="00CD0DFB" w:rsidRPr="00CA0011" w:rsidRDefault="00CD0DFB">
      <w:pPr>
        <w:pStyle w:val="Textonotapie"/>
      </w:pPr>
      <w:r w:rsidRPr="00497A86">
        <w:rPr>
          <w:rStyle w:val="Refdenotaalpie"/>
          <w:rFonts w:ascii="Times New Roman" w:hAnsi="Times New Roman" w:cs="Times New Roman"/>
        </w:rPr>
        <w:footnoteRef/>
      </w:r>
      <w:r w:rsidRPr="00497A86">
        <w:rPr>
          <w:rFonts w:ascii="Times New Roman" w:hAnsi="Times New Roman" w:cs="Times New Roman"/>
        </w:rPr>
        <w:t xml:space="preserve"> Ibídem.</w:t>
      </w:r>
    </w:p>
  </w:footnote>
  <w:footnote w:id="4">
    <w:p w:rsidR="00CD0DFB" w:rsidRPr="007B293E" w:rsidRDefault="00CD0DFB" w:rsidP="007B293E">
      <w:pPr>
        <w:pStyle w:val="Textonotapie"/>
        <w:jc w:val="both"/>
        <w:rPr>
          <w:rFonts w:ascii="Times New Roman" w:hAnsi="Times New Roman" w:cs="Times New Roman"/>
        </w:rPr>
      </w:pPr>
      <w:r>
        <w:rPr>
          <w:rStyle w:val="Refdenotaalpie"/>
        </w:rPr>
        <w:footnoteRef/>
      </w:r>
      <w:r>
        <w:t xml:space="preserve"> </w:t>
      </w:r>
      <w:r w:rsidRPr="007B293E">
        <w:rPr>
          <w:rFonts w:ascii="Times New Roman" w:hAnsi="Times New Roman" w:cs="Times New Roman"/>
          <w:b/>
        </w:rPr>
        <w:t>Nota</w:t>
      </w:r>
      <w:r>
        <w:rPr>
          <w:rFonts w:ascii="Times New Roman" w:hAnsi="Times New Roman" w:cs="Times New Roman"/>
          <w:b/>
        </w:rPr>
        <w:t xml:space="preserve"> </w:t>
      </w:r>
      <w:r w:rsidRPr="00CD0321">
        <w:rPr>
          <w:rFonts w:ascii="Times New Roman" w:hAnsi="Times New Roman" w:cs="Times New Roman"/>
          <w:b/>
        </w:rPr>
        <w:t>1</w:t>
      </w:r>
      <w:r w:rsidRPr="007B293E">
        <w:rPr>
          <w:rFonts w:ascii="Times New Roman" w:hAnsi="Times New Roman" w:cs="Times New Roman"/>
        </w:rPr>
        <w:t xml:space="preserve">: Estos párrafos enmarcan los eventos más importantes del Padre Sánchez, si los relacionamos con sus datos biográficos: </w:t>
      </w:r>
      <w:r w:rsidRPr="007B293E">
        <w:rPr>
          <w:rFonts w:ascii="Times New Roman" w:hAnsi="Times New Roman" w:cs="Times New Roman"/>
          <w:b/>
          <w:i/>
        </w:rPr>
        <w:t>Un Hombre y una idea</w:t>
      </w:r>
      <w:r w:rsidRPr="007B293E">
        <w:rPr>
          <w:rFonts w:ascii="Times New Roman" w:hAnsi="Times New Roman" w:cs="Times New Roman"/>
        </w:rPr>
        <w:t xml:space="preserve">: </w:t>
      </w:r>
      <w:r w:rsidRPr="007B293E">
        <w:rPr>
          <w:rFonts w:ascii="Times New Roman" w:hAnsi="Times New Roman" w:cs="Times New Roman"/>
          <w:u w:val="single"/>
        </w:rPr>
        <w:t>En</w:t>
      </w:r>
      <w:r w:rsidRPr="007B293E">
        <w:rPr>
          <w:rFonts w:ascii="Times New Roman" w:hAnsi="Times New Roman" w:cs="Times New Roman"/>
        </w:rPr>
        <w:t xml:space="preserve">: </w:t>
      </w:r>
      <w:r w:rsidRPr="007B293E">
        <w:rPr>
          <w:rFonts w:ascii="Times New Roman" w:hAnsi="Times New Roman" w:cs="Times New Roman"/>
          <w:i/>
        </w:rPr>
        <w:t xml:space="preserve">Vigésimo quinto aniversario del Seminario de Orientación Vocacional 1941-1966, Tuta, Boyacá </w:t>
      </w:r>
      <w:r w:rsidRPr="007B293E">
        <w:rPr>
          <w:rFonts w:ascii="Times New Roman" w:hAnsi="Times New Roman" w:cs="Times New Roman"/>
        </w:rPr>
        <w:t>(Folleto impreso en los Talleres litotipográficos de Ediciones Paulinas, Bogotá Colombia, 1966).</w:t>
      </w:r>
    </w:p>
  </w:footnote>
  <w:footnote w:id="5">
    <w:p w:rsidR="00CD0DFB" w:rsidRPr="009B12F5" w:rsidRDefault="00CD0DFB" w:rsidP="009B12F5">
      <w:pPr>
        <w:pStyle w:val="Textonotapie"/>
        <w:jc w:val="both"/>
        <w:rPr>
          <w:rFonts w:ascii="Times New Roman" w:hAnsi="Times New Roman" w:cs="Times New Roman"/>
          <w:lang w:val="es-CO"/>
        </w:rPr>
      </w:pPr>
      <w:r>
        <w:rPr>
          <w:rStyle w:val="Refdenotaalpie"/>
        </w:rPr>
        <w:footnoteRef/>
      </w:r>
      <w:r>
        <w:t xml:space="preserve"> </w:t>
      </w:r>
      <w:r w:rsidRPr="00CD0321">
        <w:rPr>
          <w:b/>
        </w:rPr>
        <w:t>Nota 2.</w:t>
      </w:r>
      <w:r>
        <w:t xml:space="preserve"> </w:t>
      </w:r>
      <w:r>
        <w:rPr>
          <w:rFonts w:ascii="Times New Roman" w:hAnsi="Times New Roman" w:cs="Times New Roman"/>
          <w:lang w:val="es-CO"/>
        </w:rPr>
        <w:t>Debido a que e</w:t>
      </w:r>
      <w:r w:rsidRPr="009B12F5">
        <w:rPr>
          <w:rFonts w:ascii="Times New Roman" w:hAnsi="Times New Roman" w:cs="Times New Roman"/>
          <w:lang w:val="es-CO"/>
        </w:rPr>
        <w:t xml:space="preserve">ste presidente fuera </w:t>
      </w:r>
      <w:r>
        <w:rPr>
          <w:rFonts w:ascii="Times New Roman" w:hAnsi="Times New Roman" w:cs="Times New Roman"/>
          <w:lang w:val="es-CO"/>
        </w:rPr>
        <w:t xml:space="preserve">su condiscípulo en </w:t>
      </w:r>
      <w:r w:rsidRPr="009B12F5">
        <w:rPr>
          <w:rFonts w:ascii="Times New Roman" w:hAnsi="Times New Roman" w:cs="Times New Roman"/>
          <w:lang w:val="es-CO"/>
        </w:rPr>
        <w:t>l</w:t>
      </w:r>
      <w:r>
        <w:rPr>
          <w:rFonts w:ascii="Times New Roman" w:hAnsi="Times New Roman" w:cs="Times New Roman"/>
          <w:lang w:val="es-CO"/>
        </w:rPr>
        <w:t>a</w:t>
      </w:r>
      <w:r w:rsidRPr="009B12F5">
        <w:rPr>
          <w:rFonts w:ascii="Times New Roman" w:hAnsi="Times New Roman" w:cs="Times New Roman"/>
          <w:lang w:val="es-CO"/>
        </w:rPr>
        <w:t xml:space="preserve"> Escuela Normal de Tunja, sus lazos de amistad permitieron que luego, el General Rojas Pinilla ayudara al Padre Sánchez en la construcción de sus obras parroquiales, entre ellas El Seminario de Orientación Vocacional, </w:t>
      </w:r>
      <w:r w:rsidRPr="009B12F5">
        <w:rPr>
          <w:rFonts w:ascii="Times New Roman" w:hAnsi="Times New Roman" w:cs="Times New Roman"/>
          <w:u w:val="single"/>
          <w:lang w:val="es-CO"/>
        </w:rPr>
        <w:t>En</w:t>
      </w:r>
      <w:r w:rsidRPr="009B12F5">
        <w:rPr>
          <w:rFonts w:ascii="Times New Roman" w:hAnsi="Times New Roman" w:cs="Times New Roman"/>
          <w:lang w:val="es-CO"/>
        </w:rPr>
        <w:t xml:space="preserve"> </w:t>
      </w:r>
      <w:r w:rsidRPr="00D01688">
        <w:rPr>
          <w:rFonts w:ascii="Times New Roman" w:hAnsi="Times New Roman" w:cs="Times New Roman"/>
          <w:lang w:val="es-CO"/>
        </w:rPr>
        <w:t>QUEVEDO</w:t>
      </w:r>
      <w:r w:rsidRPr="009B12F5">
        <w:rPr>
          <w:rFonts w:ascii="Times New Roman" w:hAnsi="Times New Roman" w:cs="Times New Roman"/>
          <w:lang w:val="es-CO"/>
        </w:rPr>
        <w:t xml:space="preserve"> Forero, Edmundo, </w:t>
      </w:r>
      <w:r w:rsidRPr="009B12F5">
        <w:rPr>
          <w:rFonts w:ascii="Times New Roman" w:hAnsi="Times New Roman" w:cs="Times New Roman"/>
          <w:i/>
          <w:lang w:val="es-CO"/>
        </w:rPr>
        <w:t>Rojas Pinilla en Boyacá, Crónicas anapistas.</w:t>
      </w:r>
      <w:r w:rsidRPr="009B12F5">
        <w:rPr>
          <w:rFonts w:ascii="Times New Roman" w:hAnsi="Times New Roman" w:cs="Times New Roman"/>
          <w:lang w:val="es-CO"/>
        </w:rPr>
        <w:t xml:space="preserve"> 1999. Academia Boyacense de Historia. Tunja: Editorial Jotamar Ltda.</w:t>
      </w:r>
      <w:r>
        <w:rPr>
          <w:rFonts w:ascii="Times New Roman" w:hAnsi="Times New Roman" w:cs="Times New Roman"/>
          <w:lang w:val="es-CO"/>
        </w:rPr>
        <w:t xml:space="preserve"> Pág. 173.</w:t>
      </w:r>
    </w:p>
  </w:footnote>
  <w:footnote w:id="6">
    <w:p w:rsidR="00CD0DFB" w:rsidRPr="00CA0011" w:rsidRDefault="00CD0DFB">
      <w:pPr>
        <w:pStyle w:val="Textonotapie"/>
      </w:pPr>
      <w:r w:rsidRPr="009B12F5">
        <w:rPr>
          <w:rStyle w:val="Refdenotaalpie"/>
          <w:rFonts w:ascii="Times New Roman" w:hAnsi="Times New Roman" w:cs="Times New Roman"/>
        </w:rPr>
        <w:footnoteRef/>
      </w:r>
      <w:r w:rsidRPr="009B12F5">
        <w:rPr>
          <w:rFonts w:ascii="Times New Roman" w:hAnsi="Times New Roman" w:cs="Times New Roman"/>
          <w:b/>
        </w:rPr>
        <w:t xml:space="preserve"> BECERRA</w:t>
      </w:r>
      <w:r w:rsidRPr="009B12F5">
        <w:rPr>
          <w:rFonts w:ascii="Times New Roman" w:hAnsi="Times New Roman" w:cs="Times New Roman"/>
        </w:rPr>
        <w:t xml:space="preserve"> Jiménez, Jorge. </w:t>
      </w:r>
      <w:r w:rsidRPr="009B12F5">
        <w:rPr>
          <w:rFonts w:ascii="Times New Roman" w:hAnsi="Times New Roman" w:cs="Times New Roman"/>
          <w:u w:val="single"/>
        </w:rPr>
        <w:t xml:space="preserve">En </w:t>
      </w:r>
      <w:r w:rsidRPr="009B12F5">
        <w:rPr>
          <w:rFonts w:ascii="Times New Roman" w:hAnsi="Times New Roman" w:cs="Times New Roman"/>
        </w:rPr>
        <w:t xml:space="preserve">CAMARGO Muñoz, Alfonso. </w:t>
      </w:r>
      <w:r w:rsidRPr="009B12F5">
        <w:rPr>
          <w:rFonts w:ascii="Times New Roman" w:hAnsi="Times New Roman" w:cs="Times New Roman"/>
          <w:i/>
        </w:rPr>
        <w:t>El Padrinito</w:t>
      </w:r>
      <w:r w:rsidRPr="009B12F5">
        <w:rPr>
          <w:rFonts w:ascii="Times New Roman" w:hAnsi="Times New Roman" w:cs="Times New Roman"/>
        </w:rPr>
        <w:t>. 2000. Tunja: Instituto Universitario Juan de Castellanos. Pág. 131.</w:t>
      </w:r>
    </w:p>
  </w:footnote>
  <w:footnote w:id="7">
    <w:p w:rsidR="00CD0DFB" w:rsidRPr="00583B88" w:rsidRDefault="00CD0DFB">
      <w:pPr>
        <w:pStyle w:val="Textonotapie"/>
        <w:rPr>
          <w:rFonts w:ascii="Times New Roman" w:hAnsi="Times New Roman" w:cs="Times New Roman"/>
        </w:rPr>
      </w:pPr>
      <w:r>
        <w:rPr>
          <w:rStyle w:val="Refdenotaalpie"/>
        </w:rPr>
        <w:footnoteRef/>
      </w:r>
      <w:r>
        <w:t xml:space="preserve"> </w:t>
      </w:r>
      <w:r w:rsidRPr="00583B88">
        <w:rPr>
          <w:rFonts w:ascii="Times New Roman" w:hAnsi="Times New Roman" w:cs="Times New Roman"/>
          <w:u w:val="single"/>
        </w:rPr>
        <w:t>En</w:t>
      </w:r>
      <w:r w:rsidRPr="00583B88">
        <w:rPr>
          <w:rFonts w:ascii="Times New Roman" w:hAnsi="Times New Roman" w:cs="Times New Roman"/>
        </w:rPr>
        <w:t xml:space="preserve">: CAMARGO Muñoz, Alfonso. </w:t>
      </w:r>
      <w:r w:rsidRPr="00583B88">
        <w:rPr>
          <w:rFonts w:ascii="Times New Roman" w:hAnsi="Times New Roman" w:cs="Times New Roman"/>
          <w:i/>
        </w:rPr>
        <w:t>El Padrinito</w:t>
      </w:r>
      <w:r w:rsidRPr="00583B88">
        <w:rPr>
          <w:rFonts w:ascii="Times New Roman" w:hAnsi="Times New Roman" w:cs="Times New Roman"/>
        </w:rPr>
        <w:t>. 2000. Tunja: Instituto Universitario Juan de Castellanos. pág. 94.</w:t>
      </w:r>
    </w:p>
  </w:footnote>
  <w:footnote w:id="8">
    <w:p w:rsidR="00CD0DFB" w:rsidRDefault="00CD0DFB">
      <w:pPr>
        <w:pStyle w:val="Textonotapie"/>
      </w:pPr>
      <w:r>
        <w:rPr>
          <w:rStyle w:val="Refdenotaalpie"/>
        </w:rPr>
        <w:footnoteRef/>
      </w:r>
      <w:r>
        <w:t xml:space="preserve"> </w:t>
      </w:r>
      <w:r w:rsidRPr="00F977A5">
        <w:rPr>
          <w:b/>
        </w:rPr>
        <w:t>Li</w:t>
      </w:r>
      <w:r w:rsidRPr="00F977A5">
        <w:rPr>
          <w:rFonts w:ascii="Times New Roman" w:hAnsi="Times New Roman" w:cs="Times New Roman"/>
          <w:b/>
        </w:rPr>
        <w:t>bro de bautismos</w:t>
      </w:r>
      <w:r w:rsidRPr="00F977A5">
        <w:rPr>
          <w:rFonts w:ascii="Times New Roman" w:hAnsi="Times New Roman" w:cs="Times New Roman"/>
        </w:rPr>
        <w:t>, No. 14,</w:t>
      </w:r>
      <w:r>
        <w:rPr>
          <w:rFonts w:ascii="Times New Roman" w:hAnsi="Times New Roman" w:cs="Times New Roman"/>
        </w:rPr>
        <w:t xml:space="preserve"> página 322, número 99, Parroquia de Tuta.</w:t>
      </w:r>
    </w:p>
  </w:footnote>
  <w:footnote w:id="9">
    <w:p w:rsidR="00CD0DFB" w:rsidRPr="00583B88" w:rsidRDefault="00CD0DFB" w:rsidP="00C62F31">
      <w:pPr>
        <w:pStyle w:val="Textonotapie"/>
        <w:rPr>
          <w:rFonts w:ascii="Times New Roman" w:hAnsi="Times New Roman" w:cs="Times New Roman"/>
        </w:rPr>
      </w:pPr>
      <w:r w:rsidRPr="00583B88">
        <w:rPr>
          <w:rStyle w:val="Refdenotaalpie"/>
          <w:rFonts w:ascii="Times New Roman" w:hAnsi="Times New Roman" w:cs="Times New Roman"/>
        </w:rPr>
        <w:footnoteRef/>
      </w:r>
      <w:r w:rsidRPr="00583B88">
        <w:rPr>
          <w:rFonts w:ascii="Times New Roman" w:hAnsi="Times New Roman" w:cs="Times New Roman"/>
        </w:rPr>
        <w:t xml:space="preserve"> </w:t>
      </w:r>
      <w:r w:rsidRPr="00583B88">
        <w:rPr>
          <w:rFonts w:ascii="Times New Roman" w:hAnsi="Times New Roman" w:cs="Times New Roman"/>
          <w:b/>
        </w:rPr>
        <w:t>Libro de matrimonio No. 4, fol. 38:</w:t>
      </w:r>
      <w:r w:rsidRPr="00583B88">
        <w:rPr>
          <w:rFonts w:ascii="Times New Roman" w:hAnsi="Times New Roman" w:cs="Times New Roman"/>
        </w:rPr>
        <w:t xml:space="preserve"> Dionisio Sánchez y Catarina Lozano contrajeron matrimonio católico el 25 de nov. de 1878, en Tuta.</w:t>
      </w:r>
    </w:p>
  </w:footnote>
  <w:footnote w:id="10">
    <w:p w:rsidR="00CD0DFB" w:rsidRDefault="00CD0DFB" w:rsidP="00C62F31">
      <w:pPr>
        <w:pStyle w:val="Textonotapie"/>
      </w:pPr>
      <w:r w:rsidRPr="00583B88">
        <w:rPr>
          <w:rStyle w:val="Refdenotaalpie"/>
          <w:rFonts w:ascii="Times New Roman" w:hAnsi="Times New Roman" w:cs="Times New Roman"/>
        </w:rPr>
        <w:footnoteRef/>
      </w:r>
      <w:r w:rsidRPr="00583B88">
        <w:rPr>
          <w:rFonts w:ascii="Times New Roman" w:hAnsi="Times New Roman" w:cs="Times New Roman"/>
        </w:rPr>
        <w:t xml:space="preserve"> </w:t>
      </w:r>
      <w:r w:rsidRPr="00583B88">
        <w:rPr>
          <w:rFonts w:ascii="Times New Roman" w:hAnsi="Times New Roman" w:cs="Times New Roman"/>
          <w:b/>
        </w:rPr>
        <w:t>Libro de Bautismos</w:t>
      </w:r>
      <w:r w:rsidRPr="00583B88">
        <w:rPr>
          <w:rFonts w:ascii="Times New Roman" w:hAnsi="Times New Roman" w:cs="Times New Roman"/>
        </w:rPr>
        <w:t xml:space="preserve"> No.14 fol.322. Parroquia de Tuta. 1887.</w:t>
      </w:r>
    </w:p>
  </w:footnote>
  <w:footnote w:id="11">
    <w:p w:rsidR="00CD0DFB" w:rsidRPr="00DA31C2" w:rsidRDefault="00CD0DFB" w:rsidP="00C62F31">
      <w:pPr>
        <w:pStyle w:val="Textonotapie"/>
        <w:rPr>
          <w:rFonts w:ascii="Times New Roman" w:hAnsi="Times New Roman" w:cs="Times New Roman"/>
        </w:rPr>
      </w:pPr>
      <w:r>
        <w:rPr>
          <w:rStyle w:val="Refdenotaalpie"/>
        </w:rPr>
        <w:footnoteRef/>
      </w:r>
      <w:r>
        <w:t xml:space="preserve"> </w:t>
      </w:r>
      <w:r w:rsidRPr="00DA31C2">
        <w:rPr>
          <w:rFonts w:ascii="Times New Roman" w:hAnsi="Times New Roman" w:cs="Times New Roman"/>
          <w:b/>
          <w:i/>
        </w:rPr>
        <w:t>Una Vida al servicio de Dios y de las almas</w:t>
      </w:r>
      <w:r w:rsidRPr="00DA31C2">
        <w:rPr>
          <w:rFonts w:ascii="Times New Roman" w:hAnsi="Times New Roman" w:cs="Times New Roman"/>
        </w:rPr>
        <w:t>. Folleto impreso en los Talleres litotipográficos de Ediciones Paulinas, Bogotá Colombia, 1971. Pág. 23.</w:t>
      </w:r>
    </w:p>
  </w:footnote>
  <w:footnote w:id="12">
    <w:p w:rsidR="00CD0DFB" w:rsidRPr="00DA31C2" w:rsidRDefault="00CD0DFB" w:rsidP="00C62F31">
      <w:pPr>
        <w:pStyle w:val="Textonotapie"/>
        <w:rPr>
          <w:rFonts w:ascii="Times New Roman" w:hAnsi="Times New Roman" w:cs="Times New Roman"/>
        </w:rPr>
      </w:pPr>
      <w:r w:rsidRPr="00DA31C2">
        <w:rPr>
          <w:rStyle w:val="Refdenotaalpie"/>
          <w:rFonts w:ascii="Times New Roman" w:hAnsi="Times New Roman" w:cs="Times New Roman"/>
        </w:rPr>
        <w:footnoteRef/>
      </w:r>
      <w:r w:rsidRPr="00DA31C2">
        <w:rPr>
          <w:rFonts w:ascii="Times New Roman" w:hAnsi="Times New Roman" w:cs="Times New Roman"/>
        </w:rPr>
        <w:t xml:space="preserve"> </w:t>
      </w:r>
      <w:r w:rsidRPr="00DA31C2">
        <w:rPr>
          <w:rFonts w:ascii="Times New Roman" w:hAnsi="Times New Roman" w:cs="Times New Roman"/>
          <w:b/>
          <w:i/>
        </w:rPr>
        <w:t>Documentos</w:t>
      </w:r>
      <w:r w:rsidRPr="00DA31C2">
        <w:rPr>
          <w:rFonts w:ascii="Times New Roman" w:hAnsi="Times New Roman" w:cs="Times New Roman"/>
          <w:i/>
        </w:rPr>
        <w:t>: a) fotográfico</w:t>
      </w:r>
      <w:r w:rsidRPr="00DA31C2">
        <w:rPr>
          <w:rFonts w:ascii="Times New Roman" w:hAnsi="Times New Roman" w:cs="Times New Roman"/>
        </w:rPr>
        <w:t xml:space="preserve">: rector y alumnos del Colegio S. Luis de Tuta, año 1908; </w:t>
      </w:r>
      <w:r w:rsidRPr="00DA31C2">
        <w:rPr>
          <w:rFonts w:ascii="Times New Roman" w:hAnsi="Times New Roman" w:cs="Times New Roman"/>
          <w:i/>
        </w:rPr>
        <w:t>b) poema” A través de los años” escrito</w:t>
      </w:r>
      <w:r w:rsidRPr="00DA31C2">
        <w:rPr>
          <w:rFonts w:ascii="Times New Roman" w:hAnsi="Times New Roman" w:cs="Times New Roman"/>
        </w:rPr>
        <w:t xml:space="preserve"> por Cayo L. Malaver, publicado en 1958, junto con la correspondiente fotografía de los alumnos de ese año. Estos documentos reposan en el archivo personal de Mons. Efraín Wittingham.</w:t>
      </w:r>
    </w:p>
  </w:footnote>
  <w:footnote w:id="13">
    <w:p w:rsidR="00CD0DFB" w:rsidRPr="00DA31C2" w:rsidRDefault="00CD0DFB" w:rsidP="00C62F31">
      <w:pPr>
        <w:pStyle w:val="Textonotapie"/>
        <w:rPr>
          <w:rFonts w:ascii="Times New Roman" w:hAnsi="Times New Roman" w:cs="Times New Roman"/>
        </w:rPr>
      </w:pPr>
      <w:r w:rsidRPr="00DA31C2">
        <w:rPr>
          <w:rStyle w:val="Refdenotaalpie"/>
          <w:rFonts w:ascii="Times New Roman" w:hAnsi="Times New Roman" w:cs="Times New Roman"/>
        </w:rPr>
        <w:footnoteRef/>
      </w:r>
      <w:r w:rsidRPr="00DA31C2">
        <w:rPr>
          <w:rFonts w:ascii="Times New Roman" w:hAnsi="Times New Roman" w:cs="Times New Roman"/>
        </w:rPr>
        <w:t xml:space="preserve"> </w:t>
      </w:r>
      <w:r w:rsidRPr="00DA31C2">
        <w:rPr>
          <w:rFonts w:ascii="Times New Roman" w:hAnsi="Times New Roman" w:cs="Times New Roman"/>
          <w:b/>
        </w:rPr>
        <w:t>Libro de defunciones, No. 5,</w:t>
      </w:r>
      <w:r w:rsidRPr="00DA31C2">
        <w:rPr>
          <w:rFonts w:ascii="Times New Roman" w:hAnsi="Times New Roman" w:cs="Times New Roman"/>
        </w:rPr>
        <w:t xml:space="preserve"> parroquia de Tuta, Fol. 118, No. 915</w:t>
      </w:r>
    </w:p>
  </w:footnote>
  <w:footnote w:id="14">
    <w:p w:rsidR="00CD0DFB" w:rsidRPr="00DA31C2" w:rsidRDefault="00CD0DFB" w:rsidP="00C62F31">
      <w:pPr>
        <w:pStyle w:val="Textonotapie"/>
        <w:rPr>
          <w:rFonts w:ascii="Times New Roman" w:hAnsi="Times New Roman" w:cs="Times New Roman"/>
        </w:rPr>
      </w:pPr>
      <w:r w:rsidRPr="00DA31C2">
        <w:rPr>
          <w:rStyle w:val="Refdenotaalpie"/>
          <w:rFonts w:ascii="Times New Roman" w:hAnsi="Times New Roman" w:cs="Times New Roman"/>
        </w:rPr>
        <w:footnoteRef/>
      </w:r>
      <w:r w:rsidRPr="00DA31C2">
        <w:rPr>
          <w:rFonts w:ascii="Times New Roman" w:hAnsi="Times New Roman" w:cs="Times New Roman"/>
        </w:rPr>
        <w:t xml:space="preserve"> </w:t>
      </w:r>
      <w:r w:rsidRPr="00DA31C2">
        <w:rPr>
          <w:rFonts w:ascii="Times New Roman" w:hAnsi="Times New Roman" w:cs="Times New Roman"/>
          <w:b/>
        </w:rPr>
        <w:t>Silueta de los Años</w:t>
      </w:r>
      <w:r w:rsidRPr="00DA31C2">
        <w:rPr>
          <w:rFonts w:ascii="Times New Roman" w:hAnsi="Times New Roman" w:cs="Times New Roman"/>
          <w:b/>
          <w:i/>
        </w:rPr>
        <w:t>. Una Vida al servicio de Dios y de las almas</w:t>
      </w:r>
      <w:r w:rsidRPr="00DA31C2">
        <w:rPr>
          <w:rFonts w:ascii="Times New Roman" w:hAnsi="Times New Roman" w:cs="Times New Roman"/>
        </w:rPr>
        <w:t>. Folleto impreso en los Talleres litotipográficos de Ediciones Paulinas, Bogotá Colombia, 1971. Pág. 23</w:t>
      </w:r>
    </w:p>
  </w:footnote>
  <w:footnote w:id="15">
    <w:p w:rsidR="00CD0DFB" w:rsidRPr="00DA31C2" w:rsidRDefault="00CD0DFB" w:rsidP="00C62F31">
      <w:pPr>
        <w:pStyle w:val="Textonotapie"/>
        <w:rPr>
          <w:rFonts w:ascii="Times New Roman" w:hAnsi="Times New Roman" w:cs="Times New Roman"/>
        </w:rPr>
      </w:pPr>
      <w:r w:rsidRPr="00DA31C2">
        <w:rPr>
          <w:rStyle w:val="Refdenotaalpie"/>
          <w:rFonts w:ascii="Times New Roman" w:hAnsi="Times New Roman" w:cs="Times New Roman"/>
        </w:rPr>
        <w:footnoteRef/>
      </w:r>
      <w:r w:rsidRPr="00DA31C2">
        <w:rPr>
          <w:rFonts w:ascii="Times New Roman" w:hAnsi="Times New Roman" w:cs="Times New Roman"/>
        </w:rPr>
        <w:t xml:space="preserve">  Ibídem. Pág. 23</w:t>
      </w:r>
      <w:r w:rsidRPr="00DA31C2">
        <w:rPr>
          <w:rFonts w:ascii="Times New Roman" w:hAnsi="Times New Roman" w:cs="Times New Roman"/>
          <w:b/>
        </w:rPr>
        <w:t>.</w:t>
      </w:r>
    </w:p>
  </w:footnote>
  <w:footnote w:id="16">
    <w:p w:rsidR="00CD0DFB" w:rsidRPr="00DA31C2" w:rsidRDefault="00CD0DFB">
      <w:pPr>
        <w:pStyle w:val="Textonotapie"/>
        <w:rPr>
          <w:rFonts w:ascii="Times New Roman" w:hAnsi="Times New Roman" w:cs="Times New Roman"/>
        </w:rPr>
      </w:pPr>
      <w:r w:rsidRPr="00DA31C2">
        <w:rPr>
          <w:rStyle w:val="Refdenotaalpie"/>
          <w:rFonts w:ascii="Times New Roman" w:hAnsi="Times New Roman" w:cs="Times New Roman"/>
        </w:rPr>
        <w:footnoteRef/>
      </w:r>
      <w:r w:rsidRPr="00DA31C2">
        <w:rPr>
          <w:rFonts w:ascii="Times New Roman" w:hAnsi="Times New Roman" w:cs="Times New Roman"/>
        </w:rPr>
        <w:t xml:space="preserve"> </w:t>
      </w:r>
      <w:r w:rsidRPr="00DA31C2">
        <w:rPr>
          <w:rFonts w:ascii="Times New Roman" w:hAnsi="Times New Roman" w:cs="Times New Roman"/>
          <w:b/>
        </w:rPr>
        <w:t>BECERRA</w:t>
      </w:r>
      <w:r w:rsidRPr="00DA31C2">
        <w:rPr>
          <w:rFonts w:ascii="Times New Roman" w:hAnsi="Times New Roman" w:cs="Times New Roman"/>
        </w:rPr>
        <w:t xml:space="preserve"> Jiménez, Jorge  </w:t>
      </w:r>
      <w:r w:rsidRPr="00DA31C2">
        <w:rPr>
          <w:rFonts w:ascii="Times New Roman" w:hAnsi="Times New Roman" w:cs="Times New Roman"/>
          <w:u w:val="single"/>
        </w:rPr>
        <w:t>En</w:t>
      </w:r>
      <w:r w:rsidRPr="00DA31C2">
        <w:rPr>
          <w:rFonts w:ascii="Times New Roman" w:hAnsi="Times New Roman" w:cs="Times New Roman"/>
        </w:rPr>
        <w:t xml:space="preserve">: CAMARGO Muñoz, Alfonso. </w:t>
      </w:r>
      <w:r w:rsidRPr="00DA31C2">
        <w:rPr>
          <w:rFonts w:ascii="Times New Roman" w:hAnsi="Times New Roman" w:cs="Times New Roman"/>
          <w:i/>
        </w:rPr>
        <w:t>El Padrinito</w:t>
      </w:r>
      <w:r w:rsidRPr="00DA31C2">
        <w:rPr>
          <w:rFonts w:ascii="Times New Roman" w:hAnsi="Times New Roman" w:cs="Times New Roman"/>
        </w:rPr>
        <w:t>. 2000. Tunja: Instituto Universitario Juan de Castellanos. pág. 128.</w:t>
      </w:r>
    </w:p>
  </w:footnote>
  <w:footnote w:id="17">
    <w:p w:rsidR="00CD0DFB" w:rsidRPr="00DA31C2" w:rsidRDefault="00CD0DFB" w:rsidP="00C62F31">
      <w:pPr>
        <w:pStyle w:val="Textonotapie"/>
        <w:rPr>
          <w:rFonts w:ascii="Times New Roman" w:hAnsi="Times New Roman" w:cs="Times New Roman"/>
        </w:rPr>
      </w:pPr>
      <w:r w:rsidRPr="00DA31C2">
        <w:rPr>
          <w:rStyle w:val="Refdenotaalpie"/>
          <w:rFonts w:ascii="Times New Roman" w:hAnsi="Times New Roman" w:cs="Times New Roman"/>
        </w:rPr>
        <w:footnoteRef/>
      </w:r>
      <w:r w:rsidRPr="00DA31C2">
        <w:rPr>
          <w:rFonts w:ascii="Times New Roman" w:hAnsi="Times New Roman" w:cs="Times New Roman"/>
        </w:rPr>
        <w:t xml:space="preserve"> </w:t>
      </w:r>
      <w:r w:rsidRPr="00DA31C2">
        <w:rPr>
          <w:rFonts w:ascii="Times New Roman" w:hAnsi="Times New Roman" w:cs="Times New Roman"/>
          <w:b/>
        </w:rPr>
        <w:t>Libro de defunciones No. 3</w:t>
      </w:r>
      <w:r w:rsidRPr="00DA31C2">
        <w:rPr>
          <w:rFonts w:ascii="Times New Roman" w:hAnsi="Times New Roman" w:cs="Times New Roman"/>
        </w:rPr>
        <w:t>, Folio 201 No.366, Parroquia de Tuta.</w:t>
      </w:r>
    </w:p>
  </w:footnote>
  <w:footnote w:id="18">
    <w:p w:rsidR="00CD0DFB" w:rsidRPr="00DA31C2" w:rsidRDefault="00CD0DFB" w:rsidP="00C62F31">
      <w:pPr>
        <w:pStyle w:val="Textonotapie"/>
        <w:contextualSpacing/>
        <w:rPr>
          <w:rFonts w:ascii="Times New Roman" w:hAnsi="Times New Roman" w:cs="Times New Roman"/>
        </w:rPr>
      </w:pPr>
      <w:r w:rsidRPr="00DA31C2">
        <w:rPr>
          <w:rStyle w:val="Refdenotaalpie"/>
          <w:rFonts w:ascii="Times New Roman" w:hAnsi="Times New Roman" w:cs="Times New Roman"/>
        </w:rPr>
        <w:footnoteRef/>
      </w:r>
      <w:r w:rsidRPr="00DA31C2">
        <w:rPr>
          <w:rFonts w:ascii="Times New Roman" w:hAnsi="Times New Roman" w:cs="Times New Roman"/>
        </w:rPr>
        <w:t xml:space="preserve"> Solicitud al Obispo Mons. Eduardo Maldonado Calvo, la Orden del diaconado, documento manuscrito, en latín, Archivo Arquidiocesano de Tunja, 1923, libro 123, fol.110.</w:t>
      </w:r>
    </w:p>
    <w:p w:rsidR="00CD0DFB" w:rsidRDefault="00CD0DFB" w:rsidP="00C62F31">
      <w:pPr>
        <w:pStyle w:val="Textonotapie"/>
        <w:contextualSpacing/>
      </w:pPr>
    </w:p>
  </w:footnote>
  <w:footnote w:id="19">
    <w:p w:rsidR="00CD0DFB" w:rsidRDefault="00CD0DFB">
      <w:pPr>
        <w:pStyle w:val="Textonotapie"/>
      </w:pPr>
      <w:r>
        <w:rPr>
          <w:rStyle w:val="Refdenotaalpie"/>
        </w:rPr>
        <w:footnoteRef/>
      </w:r>
      <w:r>
        <w:t xml:space="preserve"> </w:t>
      </w:r>
      <w:r w:rsidRPr="002416DC">
        <w:rPr>
          <w:rFonts w:ascii="Times New Roman" w:hAnsi="Times New Roman" w:cs="Times New Roman"/>
          <w:b/>
        </w:rPr>
        <w:t>GARCIA Duitama,</w:t>
      </w:r>
      <w:r w:rsidRPr="002416DC">
        <w:rPr>
          <w:rFonts w:ascii="Times New Roman" w:hAnsi="Times New Roman" w:cs="Times New Roman"/>
        </w:rPr>
        <w:t xml:space="preserve"> José Trinidad.2010. </w:t>
      </w:r>
      <w:r w:rsidRPr="002416DC">
        <w:rPr>
          <w:rFonts w:ascii="Times New Roman" w:hAnsi="Times New Roman" w:cs="Times New Roman"/>
          <w:i/>
        </w:rPr>
        <w:t>Vida y Obra del Padre Marcos Dionisio Sánchez Lozano</w:t>
      </w:r>
      <w:r w:rsidRPr="002416DC">
        <w:rPr>
          <w:rFonts w:ascii="Times New Roman" w:hAnsi="Times New Roman" w:cs="Times New Roman"/>
        </w:rPr>
        <w:t>. Tunja: Academia Boyacense de Historia y Academia de Historia Eclesiástica de Boyacá.  Editorial Salamandra Grupo Creativo de la Historia y Cultura de la ciudad de Tunja, Pág. 73</w:t>
      </w:r>
    </w:p>
  </w:footnote>
  <w:footnote w:id="20">
    <w:p w:rsidR="00CD0DFB" w:rsidRDefault="00CD0DFB" w:rsidP="00C62F31">
      <w:pPr>
        <w:pStyle w:val="Textonotapie"/>
        <w:contextualSpacing/>
      </w:pPr>
      <w:r>
        <w:rPr>
          <w:rStyle w:val="Refdenotaalpie"/>
        </w:rPr>
        <w:footnoteRef/>
      </w:r>
      <w:r>
        <w:t xml:space="preserve"> </w:t>
      </w:r>
      <w:r w:rsidRPr="003A76F3">
        <w:rPr>
          <w:b/>
        </w:rPr>
        <w:t>Solicitud autógrafa</w:t>
      </w:r>
      <w:r>
        <w:t>, en latín. del diacono Marcos Dionisio Sánchez, pidiendo ser ordenado presbítero. Archivo Arquidiocesano de Tunja, Secretaría Episcopal, 1923 (I) Libro 162, folio 141.</w:t>
      </w:r>
    </w:p>
  </w:footnote>
  <w:footnote w:id="21">
    <w:p w:rsidR="00CD0DFB" w:rsidRDefault="00CD0DFB" w:rsidP="0084151B">
      <w:pPr>
        <w:pStyle w:val="Textonotapie"/>
      </w:pPr>
      <w:r>
        <w:rPr>
          <w:rStyle w:val="Refdenotaalpie"/>
        </w:rPr>
        <w:footnoteRef/>
      </w:r>
      <w:r>
        <w:t xml:space="preserve"> </w:t>
      </w:r>
      <w:r w:rsidRPr="005A53B2">
        <w:rPr>
          <w:b/>
        </w:rPr>
        <w:t>Boletín Diocesano</w:t>
      </w:r>
      <w:r>
        <w:t>, órgano oficial de la Diócesis de Tunja, Año 16, Tunja, junio 30 de 1923. Pag.1374.</w:t>
      </w:r>
    </w:p>
  </w:footnote>
  <w:footnote w:id="22">
    <w:p w:rsidR="00CD0DFB" w:rsidRDefault="00CD0DFB" w:rsidP="0084151B">
      <w:pPr>
        <w:pStyle w:val="Textonotapie"/>
      </w:pPr>
      <w:r>
        <w:rPr>
          <w:rStyle w:val="Refdenotaalpie"/>
        </w:rPr>
        <w:footnoteRef/>
      </w:r>
      <w:r>
        <w:t xml:space="preserve"> </w:t>
      </w:r>
      <w:r w:rsidRPr="00E90A64">
        <w:rPr>
          <w:b/>
        </w:rPr>
        <w:t xml:space="preserve">Archivo </w:t>
      </w:r>
      <w:r>
        <w:rPr>
          <w:b/>
        </w:rPr>
        <w:t>a</w:t>
      </w:r>
      <w:r w:rsidRPr="00E90A64">
        <w:rPr>
          <w:b/>
        </w:rPr>
        <w:t>rquidiocesano</w:t>
      </w:r>
      <w:r>
        <w:rPr>
          <w:b/>
        </w:rPr>
        <w:t xml:space="preserve"> de Tunja. </w:t>
      </w:r>
      <w:r w:rsidRPr="00E90A64">
        <w:t>Copiador de telegramas. Folio 103b</w:t>
      </w:r>
      <w:r>
        <w:rPr>
          <w:b/>
        </w:rPr>
        <w:t>.</w:t>
      </w:r>
    </w:p>
  </w:footnote>
  <w:footnote w:id="23">
    <w:p w:rsidR="00CD0DFB" w:rsidRDefault="00CD0DFB" w:rsidP="0084151B">
      <w:pPr>
        <w:pStyle w:val="Textonotapie"/>
      </w:pPr>
      <w:r>
        <w:rPr>
          <w:rStyle w:val="Refdenotaalpie"/>
        </w:rPr>
        <w:footnoteRef/>
      </w:r>
      <w:r>
        <w:t xml:space="preserve"> </w:t>
      </w:r>
      <w:r w:rsidRPr="00E90A64">
        <w:rPr>
          <w:b/>
        </w:rPr>
        <w:t xml:space="preserve">Archivo </w:t>
      </w:r>
      <w:r>
        <w:rPr>
          <w:b/>
        </w:rPr>
        <w:t>a</w:t>
      </w:r>
      <w:r w:rsidRPr="00E90A64">
        <w:rPr>
          <w:b/>
        </w:rPr>
        <w:t>rquidiocesano</w:t>
      </w:r>
      <w:r>
        <w:rPr>
          <w:b/>
        </w:rPr>
        <w:t xml:space="preserve"> de Tunja. </w:t>
      </w:r>
      <w:r w:rsidRPr="00EA26C9">
        <w:t>Títulos y Licencias, Libro VI, fol.250, No. Marginal 396</w:t>
      </w:r>
      <w:r>
        <w:t xml:space="preserve">  y Copiador de la Secretaria T.22 fol.367, No.707</w:t>
      </w:r>
      <w:r w:rsidRPr="00EA26C9">
        <w:t>.</w:t>
      </w:r>
    </w:p>
  </w:footnote>
  <w:footnote w:id="24">
    <w:p w:rsidR="00CD0DFB" w:rsidRDefault="00CD0DFB" w:rsidP="0084151B">
      <w:pPr>
        <w:pStyle w:val="Textonotapie"/>
      </w:pPr>
      <w:r>
        <w:rPr>
          <w:rStyle w:val="Refdenotaalpie"/>
        </w:rPr>
        <w:footnoteRef/>
      </w:r>
      <w:r>
        <w:t xml:space="preserve"> En comunicación de septiembre de 1924,  el Padre Marcos Dionisio Sánchez describe detalladamente la estructura del </w:t>
      </w:r>
      <w:r w:rsidRPr="0014782A">
        <w:rPr>
          <w:b/>
        </w:rPr>
        <w:t>CENTRO CAT</w:t>
      </w:r>
      <w:r>
        <w:rPr>
          <w:b/>
        </w:rPr>
        <w:t>Ó</w:t>
      </w:r>
      <w:r w:rsidRPr="0014782A">
        <w:rPr>
          <w:b/>
        </w:rPr>
        <w:t>LICO OBRERO,</w:t>
      </w:r>
      <w:r>
        <w:t xml:space="preserve"> las obras iniciadas. Y las proyectadas para llevarse a cabo: </w:t>
      </w:r>
      <w:r w:rsidRPr="0014782A">
        <w:rPr>
          <w:b/>
        </w:rPr>
        <w:t>Boletín Diocesano</w:t>
      </w:r>
      <w:r>
        <w:t>, Sept. 30 de 1924, Nos. 203 y 204, págs. 111 a 114.</w:t>
      </w:r>
    </w:p>
  </w:footnote>
  <w:footnote w:id="25">
    <w:p w:rsidR="00CD0DFB" w:rsidRDefault="00CD0DFB" w:rsidP="0084151B">
      <w:pPr>
        <w:pStyle w:val="Textonotapie"/>
      </w:pPr>
      <w:r>
        <w:rPr>
          <w:rStyle w:val="Refdenotaalpie"/>
        </w:rPr>
        <w:footnoteRef/>
      </w:r>
      <w:r>
        <w:t xml:space="preserve"> </w:t>
      </w:r>
      <w:r w:rsidRPr="00FB614F">
        <w:rPr>
          <w:b/>
        </w:rPr>
        <w:t>Archivo arquidiocesano de Tunja</w:t>
      </w:r>
      <w:r>
        <w:t>. Copiador de telegramas, folio 413d,  diciembre 21 de 1927 y copiador de telegramas T. 23 fol.191, No.1204 de enero 14 de 1928.</w:t>
      </w:r>
    </w:p>
  </w:footnote>
  <w:footnote w:id="26">
    <w:p w:rsidR="00CD0DFB" w:rsidRDefault="00CD0DFB" w:rsidP="0084151B">
      <w:pPr>
        <w:pStyle w:val="Textonotapie"/>
      </w:pPr>
      <w:r>
        <w:rPr>
          <w:rStyle w:val="Refdenotaalpie"/>
        </w:rPr>
        <w:footnoteRef/>
      </w:r>
      <w:r>
        <w:t xml:space="preserve"> </w:t>
      </w:r>
      <w:r w:rsidRPr="00873829">
        <w:rPr>
          <w:b/>
        </w:rPr>
        <w:t>Archivo arquidiocesano de Tunja.</w:t>
      </w:r>
      <w:r>
        <w:t xml:space="preserve"> Copiador de Secretaria T.24 fol. 274. No 290, agosto 26 de 1928 y copiador de telegramas T.24, fol332 No.333 de sept. 30 de 1929.</w:t>
      </w:r>
    </w:p>
  </w:footnote>
  <w:footnote w:id="27">
    <w:p w:rsidR="00CD0DFB" w:rsidRDefault="00CD0DFB" w:rsidP="0084151B">
      <w:pPr>
        <w:pStyle w:val="Textonotapie"/>
      </w:pPr>
      <w:r>
        <w:rPr>
          <w:rStyle w:val="Refdenotaalpie"/>
        </w:rPr>
        <w:footnoteRef/>
      </w:r>
      <w:r>
        <w:t xml:space="preserve"> </w:t>
      </w:r>
      <w:r w:rsidRPr="00873829">
        <w:rPr>
          <w:b/>
        </w:rPr>
        <w:t>Archivo arquidiocesano de Tunja.</w:t>
      </w:r>
      <w:r>
        <w:rPr>
          <w:b/>
        </w:rPr>
        <w:t xml:space="preserve"> Telegramas y telefonemas del Prelado</w:t>
      </w:r>
      <w:r w:rsidRPr="00F57A03">
        <w:t>, fol.181. julio 14 de 1931</w:t>
      </w:r>
      <w:r>
        <w:t>y Copiador de Secretaría, Tomo 25, folio 490.No.1356, de agosto 27 de 1931.</w:t>
      </w:r>
    </w:p>
  </w:footnote>
  <w:footnote w:id="28">
    <w:p w:rsidR="00CD0DFB" w:rsidRDefault="00CD0DFB" w:rsidP="0084151B">
      <w:pPr>
        <w:pStyle w:val="Textonotapie"/>
      </w:pPr>
      <w:r>
        <w:rPr>
          <w:rStyle w:val="Refdenotaalpie"/>
        </w:rPr>
        <w:footnoteRef/>
      </w:r>
      <w:r w:rsidRPr="00873829">
        <w:rPr>
          <w:b/>
        </w:rPr>
        <w:t>Archivo arquidiocesano de Tunja</w:t>
      </w:r>
      <w:r>
        <w:rPr>
          <w:b/>
        </w:rPr>
        <w:t xml:space="preserve">. </w:t>
      </w:r>
      <w:r w:rsidRPr="007C7FE1">
        <w:t>Folder No. 11 Marip</w:t>
      </w:r>
      <w:r>
        <w:t>í</w:t>
      </w:r>
      <w:r w:rsidRPr="007C7FE1">
        <w:t xml:space="preserve">, fol 3, octubre </w:t>
      </w:r>
      <w:r>
        <w:t>2</w:t>
      </w:r>
      <w:r w:rsidRPr="007C7FE1">
        <w:t>7 de 1931</w:t>
      </w:r>
      <w:r>
        <w:t>; Copiador de la Secretaría, Tomo 26, fol, 73, No.1446, octubre 31 de 1931 y Folder No. 11, Maripí, fol. 4 de Octubre 27 de 1931.</w:t>
      </w:r>
    </w:p>
  </w:footnote>
  <w:footnote w:id="29">
    <w:p w:rsidR="00CD0DFB" w:rsidRDefault="00CD0DFB" w:rsidP="0084151B">
      <w:pPr>
        <w:pStyle w:val="Textonotapie"/>
      </w:pPr>
      <w:r>
        <w:rPr>
          <w:rStyle w:val="Refdenotaalpie"/>
        </w:rPr>
        <w:footnoteRef/>
      </w:r>
      <w:r>
        <w:t xml:space="preserve"> </w:t>
      </w:r>
      <w:r w:rsidRPr="00873829">
        <w:rPr>
          <w:b/>
        </w:rPr>
        <w:t>Archivo arquidiocesano de Tunja</w:t>
      </w:r>
      <w:r>
        <w:rPr>
          <w:b/>
        </w:rPr>
        <w:t xml:space="preserve">. </w:t>
      </w:r>
      <w:r w:rsidRPr="007C7FE1">
        <w:t>Folder No. 11 Marip</w:t>
      </w:r>
      <w:r>
        <w:t>í</w:t>
      </w:r>
      <w:r w:rsidRPr="007C7FE1">
        <w:t xml:space="preserve">, fol </w:t>
      </w:r>
      <w:r>
        <w:t>4</w:t>
      </w:r>
      <w:r w:rsidRPr="007C7FE1">
        <w:t xml:space="preserve">, octubre </w:t>
      </w:r>
      <w:r>
        <w:t>2</w:t>
      </w:r>
      <w:r w:rsidRPr="007C7FE1">
        <w:t>7 de 1931</w:t>
      </w:r>
    </w:p>
  </w:footnote>
  <w:footnote w:id="30">
    <w:p w:rsidR="00CD0DFB" w:rsidRPr="00BA151B" w:rsidRDefault="00CD0DFB" w:rsidP="0084151B">
      <w:pPr>
        <w:pStyle w:val="Textonotapie"/>
      </w:pPr>
      <w:r>
        <w:rPr>
          <w:rStyle w:val="Refdenotaalpie"/>
        </w:rPr>
        <w:footnoteRef/>
      </w:r>
      <w:r>
        <w:t xml:space="preserve"> </w:t>
      </w:r>
      <w:r w:rsidRPr="00873829">
        <w:rPr>
          <w:b/>
        </w:rPr>
        <w:t>Archivo arquidiocesano de Tunja</w:t>
      </w:r>
      <w:r>
        <w:rPr>
          <w:b/>
        </w:rPr>
        <w:t xml:space="preserve">. </w:t>
      </w:r>
      <w:r w:rsidRPr="00BA151B">
        <w:t>Copiador de Secretaría. Tomo 26, fol.163, No</w:t>
      </w:r>
      <w:r>
        <w:t>.1541., 10 de diciembre de 1931.</w:t>
      </w:r>
    </w:p>
  </w:footnote>
  <w:footnote w:id="31">
    <w:p w:rsidR="00CD0DFB" w:rsidRDefault="00CD0DFB" w:rsidP="0084151B">
      <w:pPr>
        <w:pStyle w:val="Textonotapie"/>
      </w:pPr>
      <w:r>
        <w:rPr>
          <w:rStyle w:val="Refdenotaalpie"/>
        </w:rPr>
        <w:footnoteRef/>
      </w:r>
      <w:r>
        <w:t xml:space="preserve"> </w:t>
      </w:r>
      <w:r w:rsidRPr="00873829">
        <w:rPr>
          <w:b/>
        </w:rPr>
        <w:t>Archivo arquidiocesano de Tunja</w:t>
      </w:r>
      <w:r>
        <w:rPr>
          <w:b/>
        </w:rPr>
        <w:t xml:space="preserve">. </w:t>
      </w:r>
      <w:r w:rsidRPr="009170C8">
        <w:t>Sutamarchán Folder No.26.fol.5 de diciembre 22 de 1931.</w:t>
      </w:r>
    </w:p>
  </w:footnote>
  <w:footnote w:id="32">
    <w:p w:rsidR="00CD0DFB" w:rsidRDefault="00CD0DFB" w:rsidP="0084151B">
      <w:pPr>
        <w:pStyle w:val="Textonotapie"/>
      </w:pPr>
      <w:r>
        <w:rPr>
          <w:rStyle w:val="Refdenotaalpie"/>
        </w:rPr>
        <w:footnoteRef/>
      </w:r>
      <w:r>
        <w:t xml:space="preserve"> </w:t>
      </w:r>
      <w:r w:rsidRPr="00AE509A">
        <w:rPr>
          <w:b/>
        </w:rPr>
        <w:t>Archivo arquidiocesano de Tunja</w:t>
      </w:r>
      <w:r>
        <w:t>. -Sutamarchán, Folder 26, Nos. 9, 10, 11, 12, 13 y 14 de diciembre 1 de 1932.</w:t>
      </w:r>
    </w:p>
  </w:footnote>
  <w:footnote w:id="33">
    <w:p w:rsidR="00CD0DFB" w:rsidRDefault="00CD0DFB" w:rsidP="0084151B">
      <w:pPr>
        <w:pStyle w:val="Textonotapie"/>
      </w:pPr>
      <w:r>
        <w:rPr>
          <w:rStyle w:val="Refdenotaalpie"/>
        </w:rPr>
        <w:footnoteRef/>
      </w:r>
      <w:r>
        <w:t xml:space="preserve"> </w:t>
      </w:r>
      <w:r w:rsidRPr="00023CA2">
        <w:rPr>
          <w:b/>
        </w:rPr>
        <w:t>Detalladas descripción de la “Misiones”</w:t>
      </w:r>
      <w:r>
        <w:t xml:space="preserve"> A.A.T. Folder No. 34 Soracá, Fol.32, junio 6 de 1934.</w:t>
      </w:r>
    </w:p>
  </w:footnote>
  <w:footnote w:id="34">
    <w:p w:rsidR="00CD0DFB" w:rsidRDefault="00CD0DFB" w:rsidP="0084151B">
      <w:pPr>
        <w:pStyle w:val="Textonotapie"/>
      </w:pPr>
      <w:r>
        <w:rPr>
          <w:rStyle w:val="Refdenotaalpie"/>
        </w:rPr>
        <w:footnoteRef/>
      </w:r>
      <w:r>
        <w:t xml:space="preserve"> </w:t>
      </w:r>
      <w:r>
        <w:rPr>
          <w:b/>
        </w:rPr>
        <w:t>Boletín D</w:t>
      </w:r>
      <w:r w:rsidRPr="00AE509A">
        <w:rPr>
          <w:b/>
        </w:rPr>
        <w:t>iocesano</w:t>
      </w:r>
      <w:r>
        <w:t>. Año XXV, Tunja noviembre-diciembre de 1932. Nos.531-532, págs. 430 y s)</w:t>
      </w:r>
    </w:p>
  </w:footnote>
  <w:footnote w:id="35">
    <w:p w:rsidR="00CD0DFB" w:rsidRDefault="00CD0DFB" w:rsidP="0084151B">
      <w:pPr>
        <w:pStyle w:val="Textonotapie"/>
      </w:pPr>
      <w:r>
        <w:rPr>
          <w:rStyle w:val="Refdenotaalpie"/>
        </w:rPr>
        <w:footnoteRef/>
      </w:r>
      <w:r>
        <w:t xml:space="preserve"> </w:t>
      </w:r>
      <w:r w:rsidRPr="00AE509A">
        <w:rPr>
          <w:b/>
        </w:rPr>
        <w:t>Archivo arquidiocesano de Tunja</w:t>
      </w:r>
      <w:r>
        <w:t xml:space="preserve">. </w:t>
      </w:r>
      <w:r w:rsidRPr="00EB0789">
        <w:rPr>
          <w:b/>
        </w:rPr>
        <w:t>Folder No. 34 Soracá.</w:t>
      </w:r>
      <w:r>
        <w:t xml:space="preserve"> Pág. 14, junio 12 de 1933.</w:t>
      </w:r>
    </w:p>
  </w:footnote>
  <w:footnote w:id="36">
    <w:p w:rsidR="00CD0DFB" w:rsidRDefault="00CD0DFB" w:rsidP="0084151B">
      <w:pPr>
        <w:pStyle w:val="Textonotapie"/>
      </w:pPr>
      <w:r>
        <w:rPr>
          <w:rStyle w:val="Refdenotaalpie"/>
        </w:rPr>
        <w:footnoteRef/>
      </w:r>
      <w:r>
        <w:t xml:space="preserve"> </w:t>
      </w:r>
      <w:r w:rsidRPr="00AE509A">
        <w:rPr>
          <w:b/>
        </w:rPr>
        <w:t>Archivo arquidiocesano de Tunja</w:t>
      </w:r>
      <w:r>
        <w:rPr>
          <w:b/>
        </w:rPr>
        <w:t>. Telegramas y Telefonemas del Prelado, Fol. 245. Octubre 7 de 1935.</w:t>
      </w:r>
    </w:p>
  </w:footnote>
  <w:footnote w:id="37">
    <w:p w:rsidR="00CD0DFB" w:rsidRPr="00042D3E" w:rsidRDefault="00CD0DFB" w:rsidP="0084151B">
      <w:pPr>
        <w:pStyle w:val="Textonotapie"/>
      </w:pPr>
      <w:r>
        <w:rPr>
          <w:rStyle w:val="Refdenotaalpie"/>
        </w:rPr>
        <w:footnoteRef/>
      </w:r>
      <w:r>
        <w:t xml:space="preserve"> </w:t>
      </w:r>
      <w:r w:rsidRPr="00AE509A">
        <w:rPr>
          <w:b/>
        </w:rPr>
        <w:t>Archivo arquidiocesano de Tunja</w:t>
      </w:r>
      <w:r>
        <w:rPr>
          <w:b/>
        </w:rPr>
        <w:t xml:space="preserve">. </w:t>
      </w:r>
      <w:r w:rsidRPr="00042D3E">
        <w:t>Telegramas y Telefonemas del Prelado, f</w:t>
      </w:r>
      <w:r>
        <w:t xml:space="preserve">olio 417, septiembre 19 de 1935 y </w:t>
      </w:r>
      <w:r w:rsidRPr="00BD745C">
        <w:rPr>
          <w:b/>
        </w:rPr>
        <w:t>Boletín Diocesano.</w:t>
      </w:r>
      <w:r>
        <w:t xml:space="preserve"> Nos. 555-556, agosto-septiembre de 1935. Pág. 184.</w:t>
      </w:r>
    </w:p>
  </w:footnote>
  <w:footnote w:id="38">
    <w:p w:rsidR="00CD0DFB" w:rsidRDefault="00CD0DFB" w:rsidP="0084151B">
      <w:pPr>
        <w:pStyle w:val="Textonotapie"/>
      </w:pPr>
      <w:r>
        <w:rPr>
          <w:rStyle w:val="Refdenotaalpie"/>
        </w:rPr>
        <w:footnoteRef/>
      </w:r>
      <w:r>
        <w:t xml:space="preserve"> </w:t>
      </w:r>
      <w:r w:rsidRPr="00AE509A">
        <w:rPr>
          <w:b/>
        </w:rPr>
        <w:t>Archivo arquidiocesano de Tunja</w:t>
      </w:r>
      <w:r>
        <w:rPr>
          <w:b/>
        </w:rPr>
        <w:t xml:space="preserve">. </w:t>
      </w:r>
      <w:r w:rsidRPr="00553A3F">
        <w:t>Folder No. 7  Jericó. Fols. 36 y 37, abril 25 de 1936.</w:t>
      </w:r>
    </w:p>
  </w:footnote>
  <w:footnote w:id="39">
    <w:p w:rsidR="00CD0DFB" w:rsidRDefault="00CD0DFB" w:rsidP="0084151B">
      <w:pPr>
        <w:pStyle w:val="Textonotapie"/>
      </w:pPr>
      <w:r>
        <w:rPr>
          <w:rStyle w:val="Refdenotaalpie"/>
        </w:rPr>
        <w:footnoteRef/>
      </w:r>
      <w:r>
        <w:t xml:space="preserve"> </w:t>
      </w:r>
      <w:r>
        <w:rPr>
          <w:b/>
        </w:rPr>
        <w:t>Archivo D</w:t>
      </w:r>
      <w:r w:rsidRPr="00882C6D">
        <w:rPr>
          <w:b/>
        </w:rPr>
        <w:t>iócesis de Garagoa</w:t>
      </w:r>
      <w:r>
        <w:t>. Documentos Genesano. Diciembre 1 de 1936 y</w:t>
      </w:r>
      <w:r w:rsidRPr="00A71A55">
        <w:rPr>
          <w:b/>
        </w:rPr>
        <w:t xml:space="preserve"> </w:t>
      </w:r>
      <w:r w:rsidRPr="00AE509A">
        <w:rPr>
          <w:b/>
        </w:rPr>
        <w:t>Archivo arquidiocesano de Tunja</w:t>
      </w:r>
      <w:r>
        <w:rPr>
          <w:b/>
        </w:rPr>
        <w:t>: Libro de Autos de Visitas Pastorales, abierto en octubre de 1932, terminado en 1940. Folios 328 a 330</w:t>
      </w:r>
      <w:r>
        <w:t>.</w:t>
      </w:r>
    </w:p>
  </w:footnote>
  <w:footnote w:id="40">
    <w:p w:rsidR="00CD0DFB" w:rsidRDefault="00CD0DFB" w:rsidP="0084151B">
      <w:pPr>
        <w:pStyle w:val="Textonotapie"/>
      </w:pPr>
      <w:r>
        <w:rPr>
          <w:rStyle w:val="Refdenotaalpie"/>
        </w:rPr>
        <w:footnoteRef/>
      </w:r>
      <w:r>
        <w:t xml:space="preserve"> </w:t>
      </w:r>
      <w:r w:rsidRPr="00882C6D">
        <w:rPr>
          <w:b/>
        </w:rPr>
        <w:t xml:space="preserve">Archivo </w:t>
      </w:r>
      <w:r>
        <w:rPr>
          <w:b/>
        </w:rPr>
        <w:t>D</w:t>
      </w:r>
      <w:r w:rsidRPr="00882C6D">
        <w:rPr>
          <w:b/>
        </w:rPr>
        <w:t>iócesis de Garagoa</w:t>
      </w:r>
      <w:r>
        <w:rPr>
          <w:b/>
        </w:rPr>
        <w:t>. Documentos Genesano septiembre 18 de 1940.</w:t>
      </w:r>
    </w:p>
  </w:footnote>
  <w:footnote w:id="41">
    <w:p w:rsidR="00CD0DFB" w:rsidRDefault="00CD0DFB" w:rsidP="0084151B">
      <w:pPr>
        <w:pStyle w:val="Textonotapie"/>
      </w:pPr>
      <w:r>
        <w:rPr>
          <w:rStyle w:val="Refdenotaalpie"/>
        </w:rPr>
        <w:footnoteRef/>
      </w:r>
      <w:r>
        <w:t xml:space="preserve"> </w:t>
      </w:r>
      <w:r w:rsidRPr="004A49DC">
        <w:rPr>
          <w:b/>
        </w:rPr>
        <w:t>Archivo Parroquia de Tuta</w:t>
      </w:r>
      <w:r>
        <w:t>. Actas e Inventarios. Fol.3, octubre 18 de 1940.</w:t>
      </w:r>
    </w:p>
  </w:footnote>
  <w:footnote w:id="42">
    <w:p w:rsidR="00CD0DFB" w:rsidRDefault="00CD0DFB" w:rsidP="0084151B">
      <w:pPr>
        <w:pStyle w:val="Textonotapie"/>
      </w:pPr>
      <w:r>
        <w:rPr>
          <w:rStyle w:val="Refdenotaalpie"/>
        </w:rPr>
        <w:footnoteRef/>
      </w:r>
      <w:r>
        <w:t xml:space="preserve"> </w:t>
      </w:r>
      <w:r w:rsidRPr="004A49DC">
        <w:rPr>
          <w:b/>
        </w:rPr>
        <w:t>Archivo Parroquia de Tuta</w:t>
      </w:r>
      <w:r>
        <w:rPr>
          <w:b/>
        </w:rPr>
        <w:t>, Folder 39 Tuta, pág. 212.</w:t>
      </w:r>
    </w:p>
  </w:footnote>
  <w:footnote w:id="43">
    <w:p w:rsidR="00A87BEF" w:rsidRPr="000C3248" w:rsidRDefault="00A87BEF" w:rsidP="00A87BEF">
      <w:pPr>
        <w:pStyle w:val="Textonotapie"/>
        <w:rPr>
          <w:lang w:val="es-CO"/>
        </w:rPr>
      </w:pPr>
      <w:r>
        <w:rPr>
          <w:rStyle w:val="Refdenotaalpie"/>
        </w:rPr>
        <w:footnoteRef/>
      </w:r>
      <w:r>
        <w:t xml:space="preserve"> </w:t>
      </w:r>
      <w:r w:rsidRPr="007F55EE">
        <w:rPr>
          <w:rFonts w:ascii="Times New Roman" w:hAnsi="Times New Roman" w:cs="Times New Roman"/>
          <w:b/>
        </w:rPr>
        <w:t>CAMARGO Muñoz, Alfonso</w:t>
      </w:r>
      <w:r w:rsidRPr="007F55EE">
        <w:rPr>
          <w:rFonts w:ascii="Times New Roman" w:hAnsi="Times New Roman" w:cs="Times New Roman"/>
        </w:rPr>
        <w:t>. “</w:t>
      </w:r>
      <w:r w:rsidRPr="007F55EE">
        <w:rPr>
          <w:rFonts w:ascii="Times New Roman" w:hAnsi="Times New Roman" w:cs="Times New Roman"/>
          <w:b/>
          <w:i/>
        </w:rPr>
        <w:t>El Padrinito</w:t>
      </w:r>
      <w:r w:rsidRPr="007F55EE">
        <w:rPr>
          <w:rFonts w:ascii="Times New Roman" w:hAnsi="Times New Roman" w:cs="Times New Roman"/>
          <w:b/>
        </w:rPr>
        <w:t>”.</w:t>
      </w:r>
      <w:r w:rsidRPr="007F55EE">
        <w:rPr>
          <w:rFonts w:ascii="Times New Roman" w:hAnsi="Times New Roman" w:cs="Times New Roman"/>
        </w:rPr>
        <w:t xml:space="preserve"> 2000. Tunja: Instituto Universitario Juan de Castellanos.</w:t>
      </w:r>
      <w:r>
        <w:rPr>
          <w:rFonts w:ascii="Times New Roman" w:hAnsi="Times New Roman" w:cs="Times New Roman"/>
        </w:rPr>
        <w:t xml:space="preserve"> pág. 96</w:t>
      </w:r>
    </w:p>
  </w:footnote>
  <w:footnote w:id="44">
    <w:p w:rsidR="00CD0DFB" w:rsidRPr="006776DB" w:rsidRDefault="00CD0DFB" w:rsidP="00976D87">
      <w:pPr>
        <w:pStyle w:val="Textonotapie"/>
        <w:rPr>
          <w:lang w:val="es-CO"/>
        </w:rPr>
      </w:pPr>
      <w:r>
        <w:rPr>
          <w:rStyle w:val="Refdenotaalpie"/>
        </w:rPr>
        <w:footnoteRef/>
      </w:r>
      <w:r>
        <w:t xml:space="preserve"> </w:t>
      </w:r>
      <w:r w:rsidRPr="004F758A">
        <w:rPr>
          <w:b/>
        </w:rPr>
        <w:t>Silueta de los Años</w:t>
      </w:r>
      <w:r>
        <w:t>,</w:t>
      </w:r>
      <w:r w:rsidRPr="004F758A">
        <w:rPr>
          <w:b/>
          <w:i/>
        </w:rPr>
        <w:t xml:space="preserve"> </w:t>
      </w:r>
      <w:r w:rsidRPr="008E11CC">
        <w:rPr>
          <w:b/>
          <w:i/>
        </w:rPr>
        <w:t>Una Vida al servicio de Dios y de las almas</w:t>
      </w:r>
      <w:r>
        <w:t>.</w:t>
      </w:r>
      <w:r w:rsidRPr="00FF2D86">
        <w:rPr>
          <w:rFonts w:ascii="Times New Roman" w:hAnsi="Times New Roman" w:cs="Times New Roman"/>
        </w:rPr>
        <w:t xml:space="preserve"> </w:t>
      </w:r>
      <w:r w:rsidRPr="00DA31C2">
        <w:rPr>
          <w:rFonts w:ascii="Times New Roman" w:hAnsi="Times New Roman" w:cs="Times New Roman"/>
        </w:rPr>
        <w:t>Folleto impreso en los Talleres litotipográficos de Ediciones Paulinas, Bogotá Colombia, 1971</w:t>
      </w:r>
      <w:r>
        <w:t>. Pág. 23.</w:t>
      </w:r>
    </w:p>
  </w:footnote>
  <w:footnote w:id="45">
    <w:p w:rsidR="00CD0DFB" w:rsidRPr="007E2C1B" w:rsidRDefault="00CD0DFB">
      <w:pPr>
        <w:pStyle w:val="Textonotapie"/>
        <w:rPr>
          <w:lang w:val="es-CO"/>
        </w:rPr>
      </w:pPr>
      <w:r>
        <w:rPr>
          <w:rStyle w:val="Refdenotaalpie"/>
        </w:rPr>
        <w:footnoteRef/>
      </w:r>
      <w:r>
        <w:t xml:space="preserve"> </w:t>
      </w:r>
      <w:r w:rsidRPr="008D6988">
        <w:rPr>
          <w:rFonts w:ascii="Times New Roman" w:hAnsi="Times New Roman" w:cs="Times New Roman"/>
          <w:b/>
        </w:rPr>
        <w:t>BECERRA</w:t>
      </w:r>
      <w:r w:rsidRPr="008D6988">
        <w:rPr>
          <w:rFonts w:ascii="Times New Roman" w:hAnsi="Times New Roman" w:cs="Times New Roman"/>
        </w:rPr>
        <w:t xml:space="preserve"> Jiménez, Jorge  </w:t>
      </w:r>
      <w:r w:rsidRPr="008D6988">
        <w:rPr>
          <w:rFonts w:ascii="Times New Roman" w:hAnsi="Times New Roman" w:cs="Times New Roman"/>
          <w:u w:val="single"/>
        </w:rPr>
        <w:t>En</w:t>
      </w:r>
      <w:r w:rsidRPr="008D6988">
        <w:rPr>
          <w:rFonts w:ascii="Times New Roman" w:hAnsi="Times New Roman" w:cs="Times New Roman"/>
        </w:rPr>
        <w:t xml:space="preserve">: </w:t>
      </w:r>
      <w:r>
        <w:rPr>
          <w:rFonts w:ascii="Times New Roman" w:hAnsi="Times New Roman" w:cs="Times New Roman"/>
        </w:rPr>
        <w:t xml:space="preserve">CAMARGO Muñoz Alfonso. </w:t>
      </w:r>
      <w:r w:rsidRPr="008D6988">
        <w:rPr>
          <w:rFonts w:ascii="Times New Roman" w:hAnsi="Times New Roman" w:cs="Times New Roman"/>
          <w:i/>
        </w:rPr>
        <w:t>El Padrinito</w:t>
      </w:r>
      <w:r w:rsidRPr="008D6988">
        <w:rPr>
          <w:rFonts w:ascii="Times New Roman" w:hAnsi="Times New Roman" w:cs="Times New Roman"/>
        </w:rPr>
        <w:t xml:space="preserve">. 2000. Tunja, Instituto Universitario Juan de </w:t>
      </w:r>
      <w:r>
        <w:rPr>
          <w:rFonts w:ascii="Times New Roman" w:hAnsi="Times New Roman" w:cs="Times New Roman"/>
        </w:rPr>
        <w:t>Castellanos, pág. 125.</w:t>
      </w:r>
    </w:p>
  </w:footnote>
  <w:footnote w:id="46">
    <w:p w:rsidR="00CD0DFB" w:rsidRPr="007E2C1B" w:rsidRDefault="00CD0DFB" w:rsidP="00264F9E">
      <w:pPr>
        <w:pStyle w:val="Textonotapie"/>
        <w:rPr>
          <w:lang w:val="es-CO"/>
        </w:rPr>
      </w:pPr>
      <w:r>
        <w:rPr>
          <w:rStyle w:val="Refdenotaalpie"/>
        </w:rPr>
        <w:footnoteRef/>
      </w:r>
      <w:r>
        <w:t xml:space="preserve"> Ibídem.</w:t>
      </w:r>
      <w:r w:rsidRPr="00264F9E">
        <w:rPr>
          <w:rFonts w:ascii="Times New Roman" w:hAnsi="Times New Roman" w:cs="Times New Roman"/>
        </w:rPr>
        <w:t xml:space="preserve"> Págs. 137-138.</w:t>
      </w:r>
    </w:p>
    <w:p w:rsidR="00CD0DFB" w:rsidRPr="00264F9E" w:rsidRDefault="00CD0DFB">
      <w:pPr>
        <w:pStyle w:val="Textonotapie"/>
        <w:rPr>
          <w:lang w:val="es-CO"/>
        </w:rPr>
      </w:pPr>
    </w:p>
  </w:footnote>
  <w:footnote w:id="47">
    <w:p w:rsidR="00CD0DFB" w:rsidRPr="002C33D3" w:rsidRDefault="00CD0DFB">
      <w:pPr>
        <w:pStyle w:val="Textonotapie"/>
      </w:pPr>
      <w:r>
        <w:rPr>
          <w:rStyle w:val="Refdenotaalpie"/>
        </w:rPr>
        <w:footnoteRef/>
      </w:r>
      <w:r>
        <w:t xml:space="preserve"> </w:t>
      </w:r>
      <w:r w:rsidRPr="00D602B4">
        <w:rPr>
          <w:b/>
        </w:rPr>
        <w:t>MONASTOQUE</w:t>
      </w:r>
      <w:r>
        <w:t xml:space="preserve"> Valero Jorge, </w:t>
      </w:r>
      <w:r w:rsidRPr="002C33D3">
        <w:rPr>
          <w:u w:val="single"/>
        </w:rPr>
        <w:t>En</w:t>
      </w:r>
      <w:r>
        <w:t xml:space="preserve"> CAMARGO, Op. Cit. págs. 181-182</w:t>
      </w:r>
    </w:p>
  </w:footnote>
  <w:footnote w:id="48">
    <w:p w:rsidR="00CD0DFB" w:rsidRPr="00607C87" w:rsidRDefault="00CD0DFB">
      <w:pPr>
        <w:pStyle w:val="Textonotapie"/>
      </w:pPr>
      <w:r>
        <w:rPr>
          <w:rStyle w:val="Refdenotaalpie"/>
        </w:rPr>
        <w:footnoteRef/>
      </w:r>
      <w:r>
        <w:t xml:space="preserve"> Carta desde Jericó al señor obispo Luque, feb, de 1936:  </w:t>
      </w:r>
      <w:r w:rsidRPr="00607C87">
        <w:rPr>
          <w:u w:val="single"/>
        </w:rPr>
        <w:t>En</w:t>
      </w:r>
      <w:r>
        <w:rPr>
          <w:u w:val="single"/>
        </w:rPr>
        <w:t xml:space="preserve"> </w:t>
      </w:r>
      <w:r w:rsidRPr="00457C47">
        <w:rPr>
          <w:b/>
          <w:lang w:val="es-CO"/>
        </w:rPr>
        <w:t>GARCIA Duitama, José Trinidad</w:t>
      </w:r>
      <w:r>
        <w:rPr>
          <w:b/>
          <w:lang w:val="es-CO"/>
        </w:rPr>
        <w:t xml:space="preserve">. </w:t>
      </w:r>
      <w:r w:rsidRPr="00457C47">
        <w:rPr>
          <w:i/>
          <w:lang w:val="es-CO"/>
        </w:rPr>
        <w:t>El Siervo de Dios Marcos Dionisio Sánchez Lozano. Documentos relativos al origen, formación y apostolados del Siervo de Dios, para fundamentar la investigación diocesana del proceso de canonización.</w:t>
      </w:r>
      <w:r>
        <w:rPr>
          <w:lang w:val="es-CO"/>
        </w:rPr>
        <w:t xml:space="preserve"> Documento en computador. Tunja octubre de 2007. Págs. 106-107</w:t>
      </w:r>
    </w:p>
  </w:footnote>
  <w:footnote w:id="49">
    <w:p w:rsidR="00CD0DFB" w:rsidRPr="00CD0324" w:rsidRDefault="00CD0DFB" w:rsidP="0084151B">
      <w:pPr>
        <w:pStyle w:val="Textonotapie"/>
        <w:rPr>
          <w:lang w:val="es-CO"/>
        </w:rPr>
      </w:pPr>
      <w:r>
        <w:rPr>
          <w:rStyle w:val="Refdenotaalpie"/>
        </w:rPr>
        <w:footnoteRef/>
      </w:r>
      <w:r>
        <w:t xml:space="preserve"> </w:t>
      </w:r>
      <w:r>
        <w:rPr>
          <w:lang w:val="es-CO"/>
        </w:rPr>
        <w:t>Ibídem paga. 132.</w:t>
      </w:r>
    </w:p>
  </w:footnote>
  <w:footnote w:id="50">
    <w:p w:rsidR="00CD0DFB" w:rsidRPr="00114AEE" w:rsidRDefault="00CD0DFB">
      <w:pPr>
        <w:pStyle w:val="Textonotapie"/>
        <w:rPr>
          <w:lang w:val="es-CO"/>
        </w:rPr>
      </w:pPr>
      <w:r>
        <w:rPr>
          <w:rStyle w:val="Refdenotaalpie"/>
        </w:rPr>
        <w:footnoteRef/>
      </w:r>
      <w:r>
        <w:t xml:space="preserve"> </w:t>
      </w:r>
      <w:r w:rsidRPr="00114AEE">
        <w:rPr>
          <w:b/>
          <w:lang w:val="es-CO"/>
        </w:rPr>
        <w:t>PINZON</w:t>
      </w:r>
      <w:r>
        <w:rPr>
          <w:lang w:val="es-CO"/>
        </w:rPr>
        <w:t xml:space="preserve"> Merchán José Claudio, </w:t>
      </w:r>
      <w:r w:rsidRPr="00114AEE">
        <w:rPr>
          <w:u w:val="single"/>
          <w:lang w:val="es-CO"/>
        </w:rPr>
        <w:t>En</w:t>
      </w:r>
      <w:r>
        <w:t xml:space="preserve"> </w:t>
      </w:r>
      <w:r w:rsidRPr="00347039">
        <w:rPr>
          <w:b/>
        </w:rPr>
        <w:t>CAMARGO</w:t>
      </w:r>
      <w:r>
        <w:t>, Op. Cit.</w:t>
      </w:r>
      <w:r>
        <w:rPr>
          <w:lang w:val="es-CO"/>
        </w:rPr>
        <w:t xml:space="preserve">  pág. 270</w:t>
      </w:r>
    </w:p>
  </w:footnote>
  <w:footnote w:id="51">
    <w:p w:rsidR="00CD0DFB" w:rsidRPr="000A0CBF" w:rsidRDefault="00CD0DFB">
      <w:pPr>
        <w:pStyle w:val="Textonotapie"/>
        <w:rPr>
          <w:lang w:val="es-CO"/>
        </w:rPr>
      </w:pPr>
      <w:r>
        <w:rPr>
          <w:rStyle w:val="Refdenotaalpie"/>
        </w:rPr>
        <w:footnoteRef/>
      </w:r>
      <w:r>
        <w:t xml:space="preserve"> Ibídem</w:t>
      </w:r>
      <w:r>
        <w:rPr>
          <w:lang w:val="es-CO"/>
        </w:rPr>
        <w:t>. Pág. 278.</w:t>
      </w:r>
    </w:p>
  </w:footnote>
  <w:footnote w:id="52">
    <w:p w:rsidR="00CD0DFB" w:rsidRDefault="00CD0DFB" w:rsidP="00CF577C">
      <w:pPr>
        <w:pStyle w:val="Textonotapie"/>
      </w:pPr>
      <w:r w:rsidRPr="00C51771">
        <w:rPr>
          <w:rStyle w:val="Refdenotaalpie"/>
        </w:rPr>
        <w:footnoteRef/>
      </w:r>
      <w:r>
        <w:t xml:space="preserve"> </w:t>
      </w:r>
      <w:r w:rsidRPr="00397FFD">
        <w:rPr>
          <w:b/>
        </w:rPr>
        <w:t>Archivo Arquidiocesano de Tunja</w:t>
      </w:r>
      <w:r>
        <w:t>. Telegramas y Telefonemas del Prelado, Folio 42. Circular de diciembre 30 de 1929.</w:t>
      </w:r>
    </w:p>
  </w:footnote>
  <w:footnote w:id="53">
    <w:p w:rsidR="00CD0DFB" w:rsidRPr="00911C67" w:rsidRDefault="00CD0DFB">
      <w:pPr>
        <w:pStyle w:val="Textonotapie"/>
      </w:pPr>
      <w:r>
        <w:rPr>
          <w:rStyle w:val="Refdenotaalpie"/>
        </w:rPr>
        <w:footnoteRef/>
      </w:r>
      <w:r>
        <w:t xml:space="preserve"> </w:t>
      </w:r>
      <w:r w:rsidRPr="00911C67">
        <w:rPr>
          <w:b/>
        </w:rPr>
        <w:t xml:space="preserve">CAMARGO. </w:t>
      </w:r>
      <w:r w:rsidRPr="00911C67">
        <w:rPr>
          <w:rFonts w:ascii="Times New Roman" w:hAnsi="Times New Roman" w:cs="Times New Roman"/>
        </w:rPr>
        <w:t>Op. Cit. pág. 131</w:t>
      </w:r>
    </w:p>
  </w:footnote>
  <w:footnote w:id="54">
    <w:p w:rsidR="00CD0DFB" w:rsidRPr="00527782" w:rsidRDefault="00CD0DFB">
      <w:pPr>
        <w:pStyle w:val="Textonotapie"/>
      </w:pPr>
      <w:r>
        <w:rPr>
          <w:rStyle w:val="Refdenotaalpie"/>
        </w:rPr>
        <w:footnoteRef/>
      </w:r>
      <w:r>
        <w:t xml:space="preserve"> </w:t>
      </w:r>
      <w:r w:rsidRPr="00527782">
        <w:rPr>
          <w:b/>
        </w:rPr>
        <w:t>CAMARGO</w:t>
      </w:r>
      <w:r>
        <w:t>. Op. Cit. 123.</w:t>
      </w:r>
    </w:p>
  </w:footnote>
  <w:footnote w:id="55">
    <w:p w:rsidR="00CD0DFB" w:rsidRPr="00097C7B" w:rsidRDefault="00CD0DFB">
      <w:pPr>
        <w:pStyle w:val="Textonotapie"/>
      </w:pPr>
      <w:r>
        <w:rPr>
          <w:rStyle w:val="Refdenotaalpie"/>
        </w:rPr>
        <w:footnoteRef/>
      </w:r>
      <w:r>
        <w:t xml:space="preserve"> Ibídem. Pág. 6</w:t>
      </w:r>
    </w:p>
  </w:footnote>
  <w:footnote w:id="56">
    <w:p w:rsidR="00CD0DFB" w:rsidRDefault="00CD0DFB" w:rsidP="005768AC">
      <w:pPr>
        <w:pStyle w:val="Textonotapie"/>
        <w:jc w:val="both"/>
      </w:pPr>
      <w:r>
        <w:rPr>
          <w:rStyle w:val="Refdenotaalpie"/>
        </w:rPr>
        <w:footnoteRef/>
      </w:r>
      <w:r>
        <w:t xml:space="preserve"> Mons. </w:t>
      </w:r>
      <w:r w:rsidRPr="005768AC">
        <w:rPr>
          <w:b/>
        </w:rPr>
        <w:t>Castro Q.</w:t>
      </w:r>
      <w:r>
        <w:t xml:space="preserve"> Luis Augusto </w:t>
      </w:r>
      <w:r w:rsidRPr="005768AC">
        <w:rPr>
          <w:u w:val="single"/>
        </w:rPr>
        <w:t>En</w:t>
      </w:r>
      <w:r>
        <w:t>: Prólogo al libro:</w:t>
      </w:r>
      <w:r w:rsidRPr="005768AC">
        <w:rPr>
          <w:rFonts w:ascii="Times New Roman" w:hAnsi="Times New Roman" w:cs="Times New Roman"/>
          <w:b/>
        </w:rPr>
        <w:t xml:space="preserve"> </w:t>
      </w:r>
      <w:r w:rsidRPr="002416DC">
        <w:rPr>
          <w:rFonts w:ascii="Times New Roman" w:hAnsi="Times New Roman" w:cs="Times New Roman"/>
          <w:b/>
        </w:rPr>
        <w:t>GARCIA Duitama,</w:t>
      </w:r>
      <w:r w:rsidRPr="002416DC">
        <w:rPr>
          <w:rFonts w:ascii="Times New Roman" w:hAnsi="Times New Roman" w:cs="Times New Roman"/>
        </w:rPr>
        <w:t xml:space="preserve"> José Trinidad.2010. </w:t>
      </w:r>
      <w:r w:rsidRPr="002416DC">
        <w:rPr>
          <w:rFonts w:ascii="Times New Roman" w:hAnsi="Times New Roman" w:cs="Times New Roman"/>
          <w:i/>
        </w:rPr>
        <w:t>Vida y Obra del Padre Marcos Dionisio Sánchez Lozano</w:t>
      </w:r>
      <w:r w:rsidRPr="002416DC">
        <w:rPr>
          <w:rFonts w:ascii="Times New Roman" w:hAnsi="Times New Roman" w:cs="Times New Roman"/>
        </w:rPr>
        <w:t>. Tunja: Academia Boyacense de Historia y Academia de Historia Eclesiástica de Boyacá.  Editorial Salamandra Grupo Creativo de la Historia y Cultura de la ciudad de Tunja</w:t>
      </w:r>
    </w:p>
  </w:footnote>
  <w:footnote w:id="57">
    <w:p w:rsidR="00CD0DFB" w:rsidRPr="00EA5E0C" w:rsidRDefault="00CD0DFB">
      <w:pPr>
        <w:pStyle w:val="Textonotapie"/>
      </w:pPr>
      <w:r>
        <w:rPr>
          <w:rStyle w:val="Refdenotaalpie"/>
        </w:rPr>
        <w:footnoteRef/>
      </w:r>
      <w:r>
        <w:t xml:space="preserve"> </w:t>
      </w:r>
      <w:r w:rsidRPr="00527782">
        <w:rPr>
          <w:b/>
        </w:rPr>
        <w:t>CAMARGO</w:t>
      </w:r>
      <w:r>
        <w:t>. Op. Cit. pág. 193-197</w:t>
      </w:r>
    </w:p>
  </w:footnote>
  <w:footnote w:id="58">
    <w:p w:rsidR="00CD0DFB" w:rsidRPr="00A45C4E" w:rsidRDefault="00CD0DFB">
      <w:pPr>
        <w:pStyle w:val="Textonotapie"/>
      </w:pPr>
      <w:r>
        <w:rPr>
          <w:rStyle w:val="Refdenotaalpie"/>
        </w:rPr>
        <w:footnoteRef/>
      </w:r>
      <w:r>
        <w:t xml:space="preserve"> </w:t>
      </w:r>
      <w:r w:rsidRPr="00527782">
        <w:rPr>
          <w:b/>
        </w:rPr>
        <w:t>CAMARGO</w:t>
      </w:r>
      <w:r>
        <w:t>. Op. Cit. pág. 6.</w:t>
      </w:r>
    </w:p>
  </w:footnote>
  <w:footnote w:id="59">
    <w:p w:rsidR="00CD0DFB" w:rsidRPr="00A45C4E" w:rsidRDefault="00CD0DFB">
      <w:pPr>
        <w:pStyle w:val="Textonotapie"/>
        <w:rPr>
          <w:rFonts w:ascii="Times New Roman" w:hAnsi="Times New Roman" w:cs="Times New Roman"/>
        </w:rPr>
      </w:pPr>
      <w:r>
        <w:rPr>
          <w:rStyle w:val="Refdenotaalpie"/>
        </w:rPr>
        <w:footnoteRef/>
      </w:r>
      <w:r>
        <w:t xml:space="preserve"> </w:t>
      </w:r>
      <w:r w:rsidRPr="00A45C4E">
        <w:rPr>
          <w:b/>
        </w:rPr>
        <w:t>CAMARGO</w:t>
      </w:r>
      <w:r>
        <w:t xml:space="preserve"> Muñoz, Alfonso. </w:t>
      </w:r>
      <w:r w:rsidRPr="00A45C4E">
        <w:rPr>
          <w:rFonts w:ascii="Times New Roman" w:hAnsi="Times New Roman" w:cs="Times New Roman"/>
          <w:u w:val="single"/>
        </w:rPr>
        <w:t>En</w:t>
      </w:r>
      <w:r w:rsidRPr="00A45C4E">
        <w:rPr>
          <w:rFonts w:ascii="Times New Roman" w:hAnsi="Times New Roman" w:cs="Times New Roman"/>
          <w:b/>
        </w:rPr>
        <w:t xml:space="preserve"> </w:t>
      </w:r>
      <w:r w:rsidRPr="00A45C4E">
        <w:rPr>
          <w:rFonts w:ascii="Times New Roman" w:hAnsi="Times New Roman" w:cs="Times New Roman"/>
          <w:i/>
        </w:rPr>
        <w:t>Testigos de la Esperanza.</w:t>
      </w:r>
      <w:r w:rsidRPr="00A45C4E">
        <w:rPr>
          <w:rFonts w:ascii="Times New Roman" w:hAnsi="Times New Roman" w:cs="Times New Roman"/>
        </w:rPr>
        <w:t xml:space="preserve"> Tunja. 1999, Instituto Juan de Castellanos.  Pag. 99.</w:t>
      </w:r>
    </w:p>
  </w:footnote>
  <w:footnote w:id="60">
    <w:p w:rsidR="00D90CBE" w:rsidRDefault="00D90CBE" w:rsidP="00D90CBE">
      <w:pPr>
        <w:pStyle w:val="Textonotapie"/>
      </w:pPr>
      <w:r>
        <w:rPr>
          <w:rStyle w:val="Refdenotaalpie"/>
        </w:rPr>
        <w:footnoteRef/>
      </w:r>
      <w:r>
        <w:t xml:space="preserve"> </w:t>
      </w:r>
      <w:r w:rsidRPr="007F55EE">
        <w:rPr>
          <w:rFonts w:ascii="Times New Roman" w:hAnsi="Times New Roman" w:cs="Times New Roman"/>
          <w:b/>
        </w:rPr>
        <w:t>CAMARGO Muñoz, Alfonso</w:t>
      </w:r>
      <w:r w:rsidRPr="007F55EE">
        <w:rPr>
          <w:rFonts w:ascii="Times New Roman" w:hAnsi="Times New Roman" w:cs="Times New Roman"/>
        </w:rPr>
        <w:t>. “</w:t>
      </w:r>
      <w:r w:rsidRPr="007F55EE">
        <w:rPr>
          <w:rFonts w:ascii="Times New Roman" w:hAnsi="Times New Roman" w:cs="Times New Roman"/>
          <w:b/>
          <w:i/>
        </w:rPr>
        <w:t>El Padrinito</w:t>
      </w:r>
      <w:r w:rsidRPr="007F55EE">
        <w:rPr>
          <w:rFonts w:ascii="Times New Roman" w:hAnsi="Times New Roman" w:cs="Times New Roman"/>
          <w:b/>
        </w:rPr>
        <w:t>”.</w:t>
      </w:r>
      <w:r w:rsidRPr="007F55EE">
        <w:rPr>
          <w:rFonts w:ascii="Times New Roman" w:hAnsi="Times New Roman" w:cs="Times New Roman"/>
        </w:rPr>
        <w:t xml:space="preserve"> 2000. Tunja: Instituto Universitario Juan de Castellanos. Libro que compendia la percepción, pensamiento y concepto de numerosas personas quienes le conocieron, tanto religiosos como laicos.</w:t>
      </w:r>
    </w:p>
  </w:footnote>
  <w:footnote w:id="61">
    <w:p w:rsidR="00CD0DFB" w:rsidRPr="00797678" w:rsidRDefault="00CD0DFB">
      <w:pPr>
        <w:pStyle w:val="Textonotapie"/>
        <w:rPr>
          <w:lang w:val="es-CO"/>
        </w:rPr>
      </w:pPr>
      <w:r w:rsidRPr="004237ED">
        <w:rPr>
          <w:rStyle w:val="Refdenotaalpie"/>
          <w:b/>
        </w:rPr>
        <w:footnoteRef/>
      </w:r>
      <w:r w:rsidRPr="004237ED">
        <w:rPr>
          <w:b/>
        </w:rPr>
        <w:t xml:space="preserve"> </w:t>
      </w:r>
      <w:r w:rsidRPr="004237ED">
        <w:rPr>
          <w:b/>
          <w:lang w:val="es-CO"/>
        </w:rPr>
        <w:t>Nota</w:t>
      </w:r>
      <w:r>
        <w:rPr>
          <w:lang w:val="es-CO"/>
        </w:rPr>
        <w:t>: Apenas llegaba a su nueva parroquia, lo primero que hacía era solicitar permiso a su prelado para  exponer el Santísimos realizar misiones, organizar hermandades, etc.  como lo demuestra la carta dirigida al Secretario Episcopal</w:t>
      </w:r>
      <w:r w:rsidRPr="0071383C">
        <w:rPr>
          <w:lang w:val="es-CO"/>
        </w:rPr>
        <w:t xml:space="preserve"> </w:t>
      </w:r>
      <w:r>
        <w:rPr>
          <w:lang w:val="es-CO"/>
        </w:rPr>
        <w:t>el 18 de octubre de 1940.</w:t>
      </w:r>
      <w:r w:rsidRPr="004237ED">
        <w:rPr>
          <w:b/>
          <w:lang w:val="es-CO"/>
        </w:rPr>
        <w:t xml:space="preserve"> A.A. T. Folder 39 Tuta, pag. 32</w:t>
      </w:r>
    </w:p>
  </w:footnote>
  <w:footnote w:id="62">
    <w:p w:rsidR="00CD0DFB" w:rsidRPr="00EE4F0F" w:rsidRDefault="00CD0DFB">
      <w:pPr>
        <w:pStyle w:val="Textonotapie"/>
        <w:rPr>
          <w:lang w:val="es-CO"/>
        </w:rPr>
      </w:pPr>
      <w:r>
        <w:rPr>
          <w:rStyle w:val="Refdenotaalpie"/>
        </w:rPr>
        <w:footnoteRef/>
      </w:r>
      <w:r>
        <w:t xml:space="preserve"> </w:t>
      </w:r>
      <w:r>
        <w:rPr>
          <w:lang w:val="es-CO"/>
        </w:rPr>
        <w:t>Ibídem pág.  122.</w:t>
      </w:r>
    </w:p>
  </w:footnote>
  <w:footnote w:id="63">
    <w:p w:rsidR="00CD0DFB" w:rsidRPr="006911B1" w:rsidRDefault="00CD0DFB" w:rsidP="00ED0FFC">
      <w:pPr>
        <w:pStyle w:val="Textonotapie"/>
        <w:rPr>
          <w:lang w:val="es-CO"/>
        </w:rPr>
      </w:pPr>
      <w:r>
        <w:rPr>
          <w:rStyle w:val="Refdenotaalpie"/>
        </w:rPr>
        <w:footnoteRef/>
      </w:r>
      <w:r>
        <w:t xml:space="preserve"> </w:t>
      </w:r>
      <w:r>
        <w:rPr>
          <w:lang w:val="es-CO"/>
        </w:rPr>
        <w:t>Op. Cit. Pág. 121.</w:t>
      </w:r>
    </w:p>
  </w:footnote>
  <w:footnote w:id="64">
    <w:p w:rsidR="00CD0DFB" w:rsidRDefault="00CD0DFB" w:rsidP="00BA08B9">
      <w:pPr>
        <w:jc w:val="both"/>
        <w:rPr>
          <w:rFonts w:ascii="Times New Roman" w:hAnsi="Times New Roman" w:cs="Times New Roman"/>
          <w:sz w:val="24"/>
          <w:szCs w:val="24"/>
        </w:rPr>
      </w:pPr>
      <w:r>
        <w:rPr>
          <w:rStyle w:val="Refdenotaalpie"/>
        </w:rPr>
        <w:footnoteRef/>
      </w:r>
      <w:r>
        <w:t xml:space="preserve"> </w:t>
      </w:r>
      <w:r w:rsidRPr="00E511AF">
        <w:rPr>
          <w:rFonts w:ascii="Times New Roman" w:hAnsi="Times New Roman" w:cs="Times New Roman"/>
          <w:b/>
          <w:szCs w:val="24"/>
        </w:rPr>
        <w:t>SALAMANCA</w:t>
      </w:r>
      <w:r>
        <w:rPr>
          <w:rFonts w:ascii="Times New Roman" w:hAnsi="Times New Roman" w:cs="Times New Roman"/>
          <w:sz w:val="24"/>
          <w:szCs w:val="24"/>
        </w:rPr>
        <w:t>,</w:t>
      </w:r>
      <w:r w:rsidRPr="005247E5">
        <w:rPr>
          <w:rFonts w:ascii="Times New Roman" w:hAnsi="Times New Roman" w:cs="Times New Roman"/>
          <w:sz w:val="24"/>
          <w:szCs w:val="24"/>
        </w:rPr>
        <w:t xml:space="preserve"> Noé</w:t>
      </w:r>
      <w:r w:rsidRPr="00E511AF">
        <w:rPr>
          <w:rFonts w:ascii="Times New Roman" w:hAnsi="Times New Roman" w:cs="Times New Roman"/>
          <w:sz w:val="24"/>
          <w:szCs w:val="24"/>
        </w:rPr>
        <w:t xml:space="preserve"> </w:t>
      </w:r>
      <w:r w:rsidRPr="005247E5">
        <w:rPr>
          <w:rFonts w:ascii="Times New Roman" w:hAnsi="Times New Roman" w:cs="Times New Roman"/>
          <w:sz w:val="24"/>
          <w:szCs w:val="24"/>
        </w:rPr>
        <w:t xml:space="preserve">Pbro. </w:t>
      </w:r>
      <w:r w:rsidRPr="00E511AF">
        <w:rPr>
          <w:rFonts w:ascii="Times New Roman" w:hAnsi="Times New Roman" w:cs="Times New Roman"/>
          <w:sz w:val="24"/>
          <w:szCs w:val="24"/>
          <w:u w:val="single"/>
        </w:rPr>
        <w:t>En</w:t>
      </w:r>
      <w:r w:rsidRPr="005247E5">
        <w:rPr>
          <w:rFonts w:ascii="Times New Roman" w:hAnsi="Times New Roman" w:cs="Times New Roman"/>
          <w:sz w:val="24"/>
          <w:szCs w:val="24"/>
        </w:rPr>
        <w:t xml:space="preserve"> </w:t>
      </w:r>
      <w:r>
        <w:rPr>
          <w:rFonts w:ascii="Times New Roman" w:hAnsi="Times New Roman" w:cs="Times New Roman"/>
          <w:sz w:val="24"/>
          <w:szCs w:val="24"/>
        </w:rPr>
        <w:t xml:space="preserve">GIL Otálora, Jerónimo. </w:t>
      </w:r>
      <w:r w:rsidRPr="00E511AF">
        <w:rPr>
          <w:rFonts w:ascii="Times New Roman" w:hAnsi="Times New Roman" w:cs="Times New Roman"/>
          <w:i/>
          <w:sz w:val="24"/>
          <w:szCs w:val="24"/>
        </w:rPr>
        <w:t>SS Marcos Dionisio Sánchez,  Apóstol de las Vocaciones Sacerdotales de la Iglesia</w:t>
      </w:r>
      <w:r>
        <w:rPr>
          <w:rFonts w:ascii="Times New Roman" w:hAnsi="Times New Roman" w:cs="Times New Roman"/>
          <w:sz w:val="24"/>
          <w:szCs w:val="24"/>
        </w:rPr>
        <w:t>,</w:t>
      </w:r>
      <w:r w:rsidRPr="005247E5">
        <w:rPr>
          <w:rFonts w:ascii="Times New Roman" w:hAnsi="Times New Roman" w:cs="Times New Roman"/>
          <w:sz w:val="24"/>
          <w:szCs w:val="24"/>
        </w:rPr>
        <w:t xml:space="preserve"> folleto,</w:t>
      </w:r>
      <w:r>
        <w:rPr>
          <w:rFonts w:ascii="Times New Roman" w:hAnsi="Times New Roman" w:cs="Times New Roman"/>
          <w:sz w:val="24"/>
          <w:szCs w:val="24"/>
        </w:rPr>
        <w:t xml:space="preserve">  </w:t>
      </w:r>
      <w:r w:rsidRPr="005247E5">
        <w:rPr>
          <w:rFonts w:ascii="Times New Roman" w:hAnsi="Times New Roman" w:cs="Times New Roman"/>
          <w:sz w:val="24"/>
          <w:szCs w:val="24"/>
        </w:rPr>
        <w:t>Tun</w:t>
      </w:r>
      <w:r>
        <w:rPr>
          <w:rFonts w:ascii="Times New Roman" w:hAnsi="Times New Roman" w:cs="Times New Roman"/>
          <w:sz w:val="24"/>
          <w:szCs w:val="24"/>
        </w:rPr>
        <w:t>j</w:t>
      </w:r>
      <w:r w:rsidRPr="005247E5">
        <w:rPr>
          <w:rFonts w:ascii="Times New Roman" w:hAnsi="Times New Roman" w:cs="Times New Roman"/>
          <w:sz w:val="24"/>
          <w:szCs w:val="24"/>
        </w:rPr>
        <w:t>a, abril 2002</w:t>
      </w:r>
      <w:r>
        <w:rPr>
          <w:rFonts w:ascii="Times New Roman" w:hAnsi="Times New Roman" w:cs="Times New Roman"/>
          <w:sz w:val="24"/>
          <w:szCs w:val="24"/>
        </w:rPr>
        <w:t>, págs. 16-17.</w:t>
      </w:r>
    </w:p>
    <w:p w:rsidR="00CD0DFB" w:rsidRPr="008A77D1" w:rsidRDefault="00CD0DFB" w:rsidP="00BA08B9">
      <w:pPr>
        <w:pStyle w:val="Textonotapie"/>
        <w:rPr>
          <w:lang w:val="es-CO"/>
        </w:rPr>
      </w:pPr>
    </w:p>
  </w:footnote>
  <w:footnote w:id="65">
    <w:p w:rsidR="00CD0DFB" w:rsidRPr="001269E0" w:rsidRDefault="00CD0DFB" w:rsidP="00BA08B9">
      <w:pPr>
        <w:pStyle w:val="Textonotapie"/>
        <w:jc w:val="both"/>
        <w:rPr>
          <w:lang w:val="es-CO"/>
        </w:rPr>
      </w:pPr>
      <w:r>
        <w:rPr>
          <w:rStyle w:val="Refdenotaalpie"/>
        </w:rPr>
        <w:footnoteRef/>
      </w:r>
      <w:r>
        <w:t xml:space="preserve"> </w:t>
      </w:r>
      <w:r w:rsidRPr="00457C47">
        <w:rPr>
          <w:b/>
          <w:lang w:val="es-CO"/>
        </w:rPr>
        <w:t>Nota</w:t>
      </w:r>
      <w:r>
        <w:rPr>
          <w:lang w:val="es-CO"/>
        </w:rPr>
        <w:t xml:space="preserve">: En numerosas cartas y documentos solicita permio o informa acerca de sus </w:t>
      </w:r>
      <w:r w:rsidRPr="00457C47">
        <w:rPr>
          <w:b/>
          <w:lang w:val="es-CO"/>
        </w:rPr>
        <w:t>cofradías, hermandades o Asociaciones</w:t>
      </w:r>
      <w:r>
        <w:rPr>
          <w:lang w:val="es-CO"/>
        </w:rPr>
        <w:t xml:space="preserve"> </w:t>
      </w:r>
      <w:r w:rsidRPr="00457C47">
        <w:rPr>
          <w:b/>
          <w:lang w:val="es-CO"/>
        </w:rPr>
        <w:t>religiosas</w:t>
      </w:r>
      <w:r>
        <w:rPr>
          <w:lang w:val="es-CO"/>
        </w:rPr>
        <w:t xml:space="preserve">, por ejemplo las citadas </w:t>
      </w:r>
      <w:r w:rsidRPr="00457C47">
        <w:rPr>
          <w:u w:val="single"/>
          <w:lang w:val="es-CO"/>
        </w:rPr>
        <w:t>En</w:t>
      </w:r>
      <w:r>
        <w:rPr>
          <w:lang w:val="es-CO"/>
        </w:rPr>
        <w:t xml:space="preserve"> </w:t>
      </w:r>
      <w:r w:rsidRPr="00457C47">
        <w:rPr>
          <w:b/>
          <w:lang w:val="es-CO"/>
        </w:rPr>
        <w:t>GARCIA Duitama, José Trinidad</w:t>
      </w:r>
      <w:r>
        <w:rPr>
          <w:b/>
          <w:lang w:val="es-CO"/>
        </w:rPr>
        <w:t xml:space="preserve">. </w:t>
      </w:r>
      <w:r w:rsidRPr="00457C47">
        <w:rPr>
          <w:i/>
          <w:lang w:val="es-CO"/>
        </w:rPr>
        <w:t>El Siervo de Dios Marcos Dionisio Sánchez Lozano. Documentos relativos al origen, formación y apostolados del Siervo de Dios, para fundamentar la investigación diocesana del proceso de canonización.</w:t>
      </w:r>
      <w:r>
        <w:rPr>
          <w:lang w:val="es-CO"/>
        </w:rPr>
        <w:t xml:space="preserve"> Documento en computador. Tunja octubre de 2007. Págs. 107, 133 </w:t>
      </w:r>
    </w:p>
  </w:footnote>
  <w:footnote w:id="66">
    <w:p w:rsidR="00CD0DFB" w:rsidRDefault="00CD0DFB" w:rsidP="00BA08B9">
      <w:pPr>
        <w:pStyle w:val="Textonotapie"/>
      </w:pPr>
      <w:r>
        <w:rPr>
          <w:rStyle w:val="Refdenotaalpie"/>
        </w:rPr>
        <w:footnoteRef/>
      </w:r>
      <w:r>
        <w:t xml:space="preserve"> </w:t>
      </w:r>
      <w:r w:rsidRPr="00397FFD">
        <w:rPr>
          <w:b/>
        </w:rPr>
        <w:t>Archivo Arquidiocesano de Tunja</w:t>
      </w:r>
      <w:r>
        <w:rPr>
          <w:b/>
        </w:rPr>
        <w:t xml:space="preserve">. </w:t>
      </w:r>
      <w:r w:rsidRPr="00D251F9">
        <w:t>Folder No. 11, Maripí, Fol.4 y vto.</w:t>
      </w:r>
    </w:p>
  </w:footnote>
  <w:footnote w:id="67">
    <w:p w:rsidR="00CD0DFB" w:rsidRDefault="00CD0DFB" w:rsidP="00BA08B9">
      <w:pPr>
        <w:pStyle w:val="Textonotapie"/>
      </w:pPr>
      <w:r>
        <w:rPr>
          <w:rStyle w:val="Refdenotaalpie"/>
        </w:rPr>
        <w:footnoteRef/>
      </w:r>
      <w:r>
        <w:t xml:space="preserve"> </w:t>
      </w:r>
      <w:r>
        <w:rPr>
          <w:b/>
        </w:rPr>
        <w:t>Archivo A</w:t>
      </w:r>
      <w:r w:rsidRPr="00046F8D">
        <w:rPr>
          <w:b/>
        </w:rPr>
        <w:t>rquidiocesano de Tunja, S. E.</w:t>
      </w:r>
      <w:r>
        <w:t xml:space="preserve"> 1928 (III) libro 183, Fol. 223, </w:t>
      </w:r>
      <w:r w:rsidRPr="00046F8D">
        <w:rPr>
          <w:b/>
        </w:rPr>
        <w:t>Soatá marzo de 1928</w:t>
      </w:r>
      <w:r>
        <w:t>.</w:t>
      </w:r>
    </w:p>
    <w:p w:rsidR="00CD0DFB" w:rsidRDefault="00CD0DFB" w:rsidP="00BA08B9">
      <w:pPr>
        <w:pStyle w:val="Textonotapie"/>
        <w:rPr>
          <w:b/>
        </w:rPr>
      </w:pPr>
      <w:r>
        <w:rPr>
          <w:b/>
        </w:rPr>
        <w:t>Archivo A</w:t>
      </w:r>
      <w:r w:rsidRPr="00046F8D">
        <w:rPr>
          <w:b/>
        </w:rPr>
        <w:t>rquidiocesano de Tunja, S. E.</w:t>
      </w:r>
      <w:r>
        <w:rPr>
          <w:b/>
        </w:rPr>
        <w:t xml:space="preserve"> </w:t>
      </w:r>
      <w:r w:rsidRPr="00046F8D">
        <w:t>1928, (II) libro 162. Fol. 80 y v.</w:t>
      </w:r>
      <w:r>
        <w:rPr>
          <w:b/>
        </w:rPr>
        <w:t xml:space="preserve"> Saboyá, junio 21 de 1928</w:t>
      </w:r>
    </w:p>
    <w:p w:rsidR="00CD0DFB" w:rsidRDefault="00CD0DFB" w:rsidP="00BA08B9">
      <w:pPr>
        <w:pStyle w:val="Textonotapie"/>
        <w:rPr>
          <w:b/>
        </w:rPr>
      </w:pPr>
      <w:r>
        <w:rPr>
          <w:b/>
        </w:rPr>
        <w:t>Archivo A</w:t>
      </w:r>
      <w:r w:rsidRPr="00046F8D">
        <w:rPr>
          <w:b/>
        </w:rPr>
        <w:t>rquidiocesano de Tunja</w:t>
      </w:r>
      <w:r>
        <w:rPr>
          <w:b/>
        </w:rPr>
        <w:t xml:space="preserve">, S. E. </w:t>
      </w:r>
      <w:r w:rsidRPr="00046F8D">
        <w:t>1929, (II) libro 186. Fol.425 y v.</w:t>
      </w:r>
      <w:r>
        <w:t xml:space="preserve"> </w:t>
      </w:r>
      <w:r w:rsidRPr="00046F8D">
        <w:rPr>
          <w:b/>
        </w:rPr>
        <w:t>Chitaraque, octubre 7 de 1929</w:t>
      </w:r>
    </w:p>
    <w:p w:rsidR="00CD0DFB" w:rsidRDefault="00CD0DFB" w:rsidP="00BA08B9">
      <w:pPr>
        <w:pStyle w:val="Textonotapie"/>
        <w:rPr>
          <w:b/>
        </w:rPr>
      </w:pPr>
      <w:r>
        <w:rPr>
          <w:b/>
        </w:rPr>
        <w:t>Archivo A</w:t>
      </w:r>
      <w:r w:rsidRPr="00046F8D">
        <w:rPr>
          <w:b/>
        </w:rPr>
        <w:t>rquidiocesano de Tunja</w:t>
      </w:r>
      <w:r>
        <w:rPr>
          <w:b/>
        </w:rPr>
        <w:t>, Folder No. 30. Maripí, fol. 4. Octubre 27 de 1931.</w:t>
      </w:r>
    </w:p>
    <w:p w:rsidR="00CD0DFB" w:rsidRDefault="00CD0DFB" w:rsidP="00BA08B9">
      <w:pPr>
        <w:pStyle w:val="Textonotapie"/>
        <w:rPr>
          <w:b/>
        </w:rPr>
      </w:pPr>
      <w:r>
        <w:rPr>
          <w:b/>
        </w:rPr>
        <w:t>Archivo A</w:t>
      </w:r>
      <w:r w:rsidRPr="00046F8D">
        <w:rPr>
          <w:b/>
        </w:rPr>
        <w:t>rquidiocesano de Tunja</w:t>
      </w:r>
      <w:r>
        <w:rPr>
          <w:b/>
        </w:rPr>
        <w:t>, Sutamarchán, Folder 26, fol, 7, Sutamarchán septiembre 17 de 1932.</w:t>
      </w:r>
    </w:p>
    <w:p w:rsidR="00CD0DFB" w:rsidRDefault="00CD0DFB" w:rsidP="00BA08B9">
      <w:pPr>
        <w:pStyle w:val="Textonotapie"/>
        <w:rPr>
          <w:b/>
        </w:rPr>
      </w:pPr>
      <w:r>
        <w:rPr>
          <w:b/>
        </w:rPr>
        <w:t>Archivo A</w:t>
      </w:r>
      <w:r w:rsidRPr="00046F8D">
        <w:rPr>
          <w:b/>
        </w:rPr>
        <w:t>rquidiocesano de Tunja</w:t>
      </w:r>
      <w:r>
        <w:rPr>
          <w:b/>
        </w:rPr>
        <w:t>, Libro de autos de Visitas Pastorales. Soracá julio 8 de 1933</w:t>
      </w:r>
    </w:p>
    <w:p w:rsidR="00CD0DFB" w:rsidRDefault="00CD0DFB" w:rsidP="00BA08B9">
      <w:pPr>
        <w:pStyle w:val="Textonotapie"/>
      </w:pPr>
    </w:p>
  </w:footnote>
  <w:footnote w:id="68">
    <w:p w:rsidR="00CD0DFB" w:rsidRPr="009F0087" w:rsidRDefault="00CD0DFB" w:rsidP="00BA08B9">
      <w:pPr>
        <w:pStyle w:val="Textonotapie"/>
        <w:rPr>
          <w:lang w:val="es-CO"/>
        </w:rPr>
      </w:pPr>
      <w:r>
        <w:rPr>
          <w:rStyle w:val="Refdenotaalpie"/>
        </w:rPr>
        <w:footnoteRef/>
      </w:r>
      <w:r>
        <w:t xml:space="preserve"> </w:t>
      </w:r>
      <w:r w:rsidRPr="00457C47">
        <w:rPr>
          <w:u w:val="single"/>
          <w:lang w:val="es-CO"/>
        </w:rPr>
        <w:t>En</w:t>
      </w:r>
      <w:r>
        <w:rPr>
          <w:lang w:val="es-CO"/>
        </w:rPr>
        <w:t xml:space="preserve"> </w:t>
      </w:r>
      <w:r w:rsidRPr="00457C47">
        <w:rPr>
          <w:b/>
          <w:lang w:val="es-CO"/>
        </w:rPr>
        <w:t>GARCIA Duitama, José Trinidad</w:t>
      </w:r>
      <w:r>
        <w:rPr>
          <w:b/>
          <w:lang w:val="es-CO"/>
        </w:rPr>
        <w:t xml:space="preserve">. </w:t>
      </w:r>
      <w:r w:rsidRPr="00457C47">
        <w:rPr>
          <w:i/>
          <w:lang w:val="es-CO"/>
        </w:rPr>
        <w:t>El Siervo de Dios Marcos Dionisio Sánchez Lozano. Documentos relativos al origen, formación y apostolados del Siervo de Dios, para fundamentar la investigación diocesana del proceso de canonización.</w:t>
      </w:r>
      <w:r>
        <w:rPr>
          <w:lang w:val="es-CO"/>
        </w:rPr>
        <w:t xml:space="preserve"> Documento en computador. Tunja octubre de 2007. Pág.</w:t>
      </w:r>
      <w:r w:rsidRPr="009F0087">
        <w:rPr>
          <w:rFonts w:ascii="Times New Roman" w:hAnsi="Times New Roman" w:cs="Times New Roman"/>
          <w:sz w:val="24"/>
          <w:szCs w:val="24"/>
        </w:rPr>
        <w:t xml:space="preserve"> </w:t>
      </w:r>
      <w:r>
        <w:rPr>
          <w:rFonts w:ascii="Times New Roman" w:hAnsi="Times New Roman" w:cs="Times New Roman"/>
          <w:sz w:val="24"/>
          <w:szCs w:val="24"/>
        </w:rPr>
        <w:t>5</w:t>
      </w:r>
    </w:p>
  </w:footnote>
  <w:footnote w:id="69">
    <w:p w:rsidR="00CD0DFB" w:rsidRPr="009F0087" w:rsidRDefault="00CD0DFB" w:rsidP="00BA08B9">
      <w:pPr>
        <w:pStyle w:val="Textonotapie"/>
        <w:rPr>
          <w:lang w:val="es-CO"/>
        </w:rPr>
      </w:pPr>
      <w:r>
        <w:rPr>
          <w:rStyle w:val="Refdenotaalpie"/>
        </w:rPr>
        <w:footnoteRef/>
      </w:r>
      <w:r w:rsidRPr="009F0087">
        <w:t xml:space="preserve"> </w:t>
      </w:r>
      <w:r w:rsidRPr="009F0087">
        <w:rPr>
          <w:lang w:val="es-CO"/>
        </w:rPr>
        <w:t>Ibídem. Pág.</w:t>
      </w:r>
      <w:r w:rsidRPr="009F0087">
        <w:rPr>
          <w:rFonts w:ascii="Times New Roman" w:hAnsi="Times New Roman" w:cs="Times New Roman"/>
        </w:rPr>
        <w:t xml:space="preserve"> 64</w:t>
      </w:r>
    </w:p>
  </w:footnote>
  <w:footnote w:id="70">
    <w:p w:rsidR="00CD0DFB" w:rsidRPr="00EE029E" w:rsidRDefault="00CD0DFB" w:rsidP="00BA08B9">
      <w:pPr>
        <w:pStyle w:val="Textonotapie"/>
        <w:rPr>
          <w:lang w:val="es-CO"/>
        </w:rPr>
      </w:pPr>
      <w:r>
        <w:rPr>
          <w:rStyle w:val="Refdenotaalpie"/>
        </w:rPr>
        <w:footnoteRef/>
      </w:r>
      <w:r>
        <w:t xml:space="preserve"> </w:t>
      </w:r>
      <w:r w:rsidRPr="009F0087">
        <w:rPr>
          <w:lang w:val="es-CO"/>
        </w:rPr>
        <w:t>Ibídem. Pág</w:t>
      </w:r>
      <w:r>
        <w:rPr>
          <w:lang w:val="es-CO"/>
        </w:rPr>
        <w:t>s</w:t>
      </w:r>
      <w:r w:rsidRPr="009F0087">
        <w:rPr>
          <w:lang w:val="es-CO"/>
        </w:rPr>
        <w:t>.</w:t>
      </w:r>
      <w:r w:rsidRPr="009F0087">
        <w:rPr>
          <w:rFonts w:ascii="Times New Roman" w:hAnsi="Times New Roman" w:cs="Times New Roman"/>
        </w:rPr>
        <w:t xml:space="preserve"> </w:t>
      </w:r>
      <w:r>
        <w:rPr>
          <w:rFonts w:ascii="Times New Roman" w:hAnsi="Times New Roman" w:cs="Times New Roman"/>
        </w:rPr>
        <w:t>69 y</w:t>
      </w:r>
      <w:r w:rsidRPr="00EE029E">
        <w:rPr>
          <w:rFonts w:ascii="Times New Roman" w:hAnsi="Times New Roman" w:cs="Times New Roman"/>
          <w:sz w:val="24"/>
          <w:szCs w:val="24"/>
        </w:rPr>
        <w:t xml:space="preserve"> </w:t>
      </w:r>
      <w:r w:rsidRPr="008E18E6">
        <w:rPr>
          <w:rFonts w:ascii="Times New Roman" w:hAnsi="Times New Roman" w:cs="Times New Roman"/>
        </w:rPr>
        <w:t>74</w:t>
      </w:r>
    </w:p>
  </w:footnote>
  <w:footnote w:id="71">
    <w:p w:rsidR="00CD0DFB" w:rsidRDefault="00CD0DFB" w:rsidP="00BA08B9">
      <w:pPr>
        <w:pStyle w:val="Textonotapie"/>
        <w:rPr>
          <w:lang w:val="es-CO"/>
        </w:rPr>
      </w:pPr>
      <w:r>
        <w:rPr>
          <w:rStyle w:val="Refdenotaalpie"/>
        </w:rPr>
        <w:footnoteRef/>
      </w:r>
      <w:r>
        <w:t xml:space="preserve"> </w:t>
      </w:r>
      <w:r w:rsidRPr="009F0087">
        <w:rPr>
          <w:lang w:val="es-CO"/>
        </w:rPr>
        <w:t>Ibídem. Pág</w:t>
      </w:r>
      <w:r>
        <w:rPr>
          <w:lang w:val="es-CO"/>
        </w:rPr>
        <w:t>. 88</w:t>
      </w:r>
    </w:p>
    <w:p w:rsidR="00A51490" w:rsidRPr="004C002A" w:rsidRDefault="00A51490" w:rsidP="00BA08B9">
      <w:pPr>
        <w:pStyle w:val="Textonotapie"/>
        <w:rPr>
          <w:lang w:val="es-C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6D"/>
    <w:multiLevelType w:val="hybridMultilevel"/>
    <w:tmpl w:val="F8129756"/>
    <w:lvl w:ilvl="0" w:tplc="0C0A0001">
      <w:start w:val="1"/>
      <w:numFmt w:val="bullet"/>
      <w:lvlText w:val=""/>
      <w:lvlJc w:val="left"/>
      <w:pPr>
        <w:ind w:left="1142" w:hanging="360"/>
      </w:pPr>
      <w:rPr>
        <w:rFonts w:ascii="Symbol" w:hAnsi="Symbol" w:hint="default"/>
      </w:rPr>
    </w:lvl>
    <w:lvl w:ilvl="1" w:tplc="0C0A0003" w:tentative="1">
      <w:start w:val="1"/>
      <w:numFmt w:val="bullet"/>
      <w:lvlText w:val="o"/>
      <w:lvlJc w:val="left"/>
      <w:pPr>
        <w:ind w:left="1862" w:hanging="360"/>
      </w:pPr>
      <w:rPr>
        <w:rFonts w:ascii="Courier New" w:hAnsi="Courier New" w:cs="Courier New" w:hint="default"/>
      </w:rPr>
    </w:lvl>
    <w:lvl w:ilvl="2" w:tplc="0C0A0005" w:tentative="1">
      <w:start w:val="1"/>
      <w:numFmt w:val="bullet"/>
      <w:lvlText w:val=""/>
      <w:lvlJc w:val="left"/>
      <w:pPr>
        <w:ind w:left="2582" w:hanging="360"/>
      </w:pPr>
      <w:rPr>
        <w:rFonts w:ascii="Wingdings" w:hAnsi="Wingdings" w:hint="default"/>
      </w:rPr>
    </w:lvl>
    <w:lvl w:ilvl="3" w:tplc="0C0A0001" w:tentative="1">
      <w:start w:val="1"/>
      <w:numFmt w:val="bullet"/>
      <w:lvlText w:val=""/>
      <w:lvlJc w:val="left"/>
      <w:pPr>
        <w:ind w:left="3302" w:hanging="360"/>
      </w:pPr>
      <w:rPr>
        <w:rFonts w:ascii="Symbol" w:hAnsi="Symbol" w:hint="default"/>
      </w:rPr>
    </w:lvl>
    <w:lvl w:ilvl="4" w:tplc="0C0A0003" w:tentative="1">
      <w:start w:val="1"/>
      <w:numFmt w:val="bullet"/>
      <w:lvlText w:val="o"/>
      <w:lvlJc w:val="left"/>
      <w:pPr>
        <w:ind w:left="4022" w:hanging="360"/>
      </w:pPr>
      <w:rPr>
        <w:rFonts w:ascii="Courier New" w:hAnsi="Courier New" w:cs="Courier New" w:hint="default"/>
      </w:rPr>
    </w:lvl>
    <w:lvl w:ilvl="5" w:tplc="0C0A0005" w:tentative="1">
      <w:start w:val="1"/>
      <w:numFmt w:val="bullet"/>
      <w:lvlText w:val=""/>
      <w:lvlJc w:val="left"/>
      <w:pPr>
        <w:ind w:left="4742" w:hanging="360"/>
      </w:pPr>
      <w:rPr>
        <w:rFonts w:ascii="Wingdings" w:hAnsi="Wingdings" w:hint="default"/>
      </w:rPr>
    </w:lvl>
    <w:lvl w:ilvl="6" w:tplc="0C0A0001" w:tentative="1">
      <w:start w:val="1"/>
      <w:numFmt w:val="bullet"/>
      <w:lvlText w:val=""/>
      <w:lvlJc w:val="left"/>
      <w:pPr>
        <w:ind w:left="5462" w:hanging="360"/>
      </w:pPr>
      <w:rPr>
        <w:rFonts w:ascii="Symbol" w:hAnsi="Symbol" w:hint="default"/>
      </w:rPr>
    </w:lvl>
    <w:lvl w:ilvl="7" w:tplc="0C0A0003" w:tentative="1">
      <w:start w:val="1"/>
      <w:numFmt w:val="bullet"/>
      <w:lvlText w:val="o"/>
      <w:lvlJc w:val="left"/>
      <w:pPr>
        <w:ind w:left="6182" w:hanging="360"/>
      </w:pPr>
      <w:rPr>
        <w:rFonts w:ascii="Courier New" w:hAnsi="Courier New" w:cs="Courier New" w:hint="default"/>
      </w:rPr>
    </w:lvl>
    <w:lvl w:ilvl="8" w:tplc="0C0A0005" w:tentative="1">
      <w:start w:val="1"/>
      <w:numFmt w:val="bullet"/>
      <w:lvlText w:val=""/>
      <w:lvlJc w:val="left"/>
      <w:pPr>
        <w:ind w:left="6902" w:hanging="360"/>
      </w:pPr>
      <w:rPr>
        <w:rFonts w:ascii="Wingdings" w:hAnsi="Wingdings" w:hint="default"/>
      </w:rPr>
    </w:lvl>
  </w:abstractNum>
  <w:abstractNum w:abstractNumId="1">
    <w:nsid w:val="0E810FD9"/>
    <w:multiLevelType w:val="hybridMultilevel"/>
    <w:tmpl w:val="AE66019E"/>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160B67CA"/>
    <w:multiLevelType w:val="hybridMultilevel"/>
    <w:tmpl w:val="AF6E82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20D47F9"/>
    <w:multiLevelType w:val="hybridMultilevel"/>
    <w:tmpl w:val="4C3AB212"/>
    <w:lvl w:ilvl="0" w:tplc="229032E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3AD36DF2"/>
    <w:multiLevelType w:val="hybridMultilevel"/>
    <w:tmpl w:val="D666BA6E"/>
    <w:lvl w:ilvl="0" w:tplc="52C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72622"/>
    <w:multiLevelType w:val="hybridMultilevel"/>
    <w:tmpl w:val="D744D566"/>
    <w:lvl w:ilvl="0" w:tplc="A592474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00A74D8"/>
    <w:multiLevelType w:val="hybridMultilevel"/>
    <w:tmpl w:val="5F6658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12286"/>
    <w:multiLevelType w:val="hybridMultilevel"/>
    <w:tmpl w:val="19369F8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7EF15EA"/>
    <w:multiLevelType w:val="hybridMultilevel"/>
    <w:tmpl w:val="D744D566"/>
    <w:lvl w:ilvl="0" w:tplc="A592474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7A0B407F"/>
    <w:multiLevelType w:val="hybridMultilevel"/>
    <w:tmpl w:val="D2824082"/>
    <w:lvl w:ilvl="0" w:tplc="1B5C1D14">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C33647"/>
    <w:multiLevelType w:val="hybridMultilevel"/>
    <w:tmpl w:val="5F6658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8"/>
  </w:num>
  <w:num w:numId="7">
    <w:abstractNumId w:val="4"/>
  </w:num>
  <w:num w:numId="8">
    <w:abstractNumId w:val="10"/>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B6CC9"/>
    <w:rsid w:val="00007B4A"/>
    <w:rsid w:val="00021511"/>
    <w:rsid w:val="00026A34"/>
    <w:rsid w:val="00032415"/>
    <w:rsid w:val="000652D2"/>
    <w:rsid w:val="00071D49"/>
    <w:rsid w:val="000744FE"/>
    <w:rsid w:val="00097C7B"/>
    <w:rsid w:val="000A0CBF"/>
    <w:rsid w:val="000A2C3F"/>
    <w:rsid w:val="000C05CD"/>
    <w:rsid w:val="000C3248"/>
    <w:rsid w:val="000C5A3D"/>
    <w:rsid w:val="000E0FD0"/>
    <w:rsid w:val="000E5DC9"/>
    <w:rsid w:val="000E5DE5"/>
    <w:rsid w:val="001148EB"/>
    <w:rsid w:val="00114AEE"/>
    <w:rsid w:val="001269E0"/>
    <w:rsid w:val="00126FC2"/>
    <w:rsid w:val="001540BB"/>
    <w:rsid w:val="0017262E"/>
    <w:rsid w:val="00177321"/>
    <w:rsid w:val="001A7C73"/>
    <w:rsid w:val="001C7A43"/>
    <w:rsid w:val="001D4134"/>
    <w:rsid w:val="001D4BA0"/>
    <w:rsid w:val="001D7630"/>
    <w:rsid w:val="001E5D4F"/>
    <w:rsid w:val="00233520"/>
    <w:rsid w:val="00235B61"/>
    <w:rsid w:val="002368A7"/>
    <w:rsid w:val="002416DC"/>
    <w:rsid w:val="00264F9E"/>
    <w:rsid w:val="00277693"/>
    <w:rsid w:val="00286D71"/>
    <w:rsid w:val="00293FE6"/>
    <w:rsid w:val="002B59B6"/>
    <w:rsid w:val="002B672C"/>
    <w:rsid w:val="002C33D3"/>
    <w:rsid w:val="002F38D8"/>
    <w:rsid w:val="00311293"/>
    <w:rsid w:val="00322EC3"/>
    <w:rsid w:val="00324F92"/>
    <w:rsid w:val="00325157"/>
    <w:rsid w:val="00330E32"/>
    <w:rsid w:val="00347039"/>
    <w:rsid w:val="0035457D"/>
    <w:rsid w:val="00357098"/>
    <w:rsid w:val="00360F03"/>
    <w:rsid w:val="003874FF"/>
    <w:rsid w:val="00392DCE"/>
    <w:rsid w:val="003A4702"/>
    <w:rsid w:val="003D28A0"/>
    <w:rsid w:val="003E1259"/>
    <w:rsid w:val="00412BE3"/>
    <w:rsid w:val="00416149"/>
    <w:rsid w:val="004237ED"/>
    <w:rsid w:val="0042647F"/>
    <w:rsid w:val="00433CC4"/>
    <w:rsid w:val="004434E7"/>
    <w:rsid w:val="00452125"/>
    <w:rsid w:val="00457C47"/>
    <w:rsid w:val="004610EC"/>
    <w:rsid w:val="00466A09"/>
    <w:rsid w:val="004914AD"/>
    <w:rsid w:val="0049431B"/>
    <w:rsid w:val="00497A86"/>
    <w:rsid w:val="004A5065"/>
    <w:rsid w:val="004C002A"/>
    <w:rsid w:val="004D3416"/>
    <w:rsid w:val="004D7393"/>
    <w:rsid w:val="004D7B84"/>
    <w:rsid w:val="004E1391"/>
    <w:rsid w:val="004E2BA1"/>
    <w:rsid w:val="004E36CC"/>
    <w:rsid w:val="005045EC"/>
    <w:rsid w:val="00510A8E"/>
    <w:rsid w:val="00515811"/>
    <w:rsid w:val="005247E5"/>
    <w:rsid w:val="0052523A"/>
    <w:rsid w:val="00527782"/>
    <w:rsid w:val="00547F34"/>
    <w:rsid w:val="005507BE"/>
    <w:rsid w:val="005550A5"/>
    <w:rsid w:val="00555684"/>
    <w:rsid w:val="0057292C"/>
    <w:rsid w:val="005768AC"/>
    <w:rsid w:val="0058357A"/>
    <w:rsid w:val="00583B88"/>
    <w:rsid w:val="005A04F7"/>
    <w:rsid w:val="005C5451"/>
    <w:rsid w:val="005D7642"/>
    <w:rsid w:val="00602AF8"/>
    <w:rsid w:val="00607C87"/>
    <w:rsid w:val="006367BC"/>
    <w:rsid w:val="006525F9"/>
    <w:rsid w:val="006776DB"/>
    <w:rsid w:val="00684AB2"/>
    <w:rsid w:val="00684E23"/>
    <w:rsid w:val="006911B1"/>
    <w:rsid w:val="006B012F"/>
    <w:rsid w:val="006B5E19"/>
    <w:rsid w:val="006D342F"/>
    <w:rsid w:val="006E6FD6"/>
    <w:rsid w:val="006F1D0E"/>
    <w:rsid w:val="006F1EFC"/>
    <w:rsid w:val="00712A6C"/>
    <w:rsid w:val="0071383C"/>
    <w:rsid w:val="007338BC"/>
    <w:rsid w:val="00740700"/>
    <w:rsid w:val="00796963"/>
    <w:rsid w:val="00797678"/>
    <w:rsid w:val="007B0B31"/>
    <w:rsid w:val="007B293E"/>
    <w:rsid w:val="007E0750"/>
    <w:rsid w:val="007E2C1B"/>
    <w:rsid w:val="007E2E54"/>
    <w:rsid w:val="007F55EE"/>
    <w:rsid w:val="00805366"/>
    <w:rsid w:val="00810FEC"/>
    <w:rsid w:val="00815D2D"/>
    <w:rsid w:val="00824B49"/>
    <w:rsid w:val="0084151B"/>
    <w:rsid w:val="00845FA3"/>
    <w:rsid w:val="00850928"/>
    <w:rsid w:val="00866B30"/>
    <w:rsid w:val="00891825"/>
    <w:rsid w:val="008A1C19"/>
    <w:rsid w:val="008A77D1"/>
    <w:rsid w:val="008C4CF5"/>
    <w:rsid w:val="008D46A0"/>
    <w:rsid w:val="008D6988"/>
    <w:rsid w:val="008E1602"/>
    <w:rsid w:val="008E18A6"/>
    <w:rsid w:val="008E18E6"/>
    <w:rsid w:val="00911C67"/>
    <w:rsid w:val="00916762"/>
    <w:rsid w:val="00920C88"/>
    <w:rsid w:val="00924CC0"/>
    <w:rsid w:val="00937F1A"/>
    <w:rsid w:val="00976D87"/>
    <w:rsid w:val="0098149F"/>
    <w:rsid w:val="009A5E40"/>
    <w:rsid w:val="009B12F5"/>
    <w:rsid w:val="009D244E"/>
    <w:rsid w:val="009F0087"/>
    <w:rsid w:val="00A14077"/>
    <w:rsid w:val="00A2150A"/>
    <w:rsid w:val="00A301BD"/>
    <w:rsid w:val="00A37166"/>
    <w:rsid w:val="00A45C4E"/>
    <w:rsid w:val="00A50883"/>
    <w:rsid w:val="00A51490"/>
    <w:rsid w:val="00A676B4"/>
    <w:rsid w:val="00A67C52"/>
    <w:rsid w:val="00A74AF2"/>
    <w:rsid w:val="00A7733A"/>
    <w:rsid w:val="00A83F15"/>
    <w:rsid w:val="00A87BEF"/>
    <w:rsid w:val="00AA5703"/>
    <w:rsid w:val="00AB5B09"/>
    <w:rsid w:val="00AB6220"/>
    <w:rsid w:val="00AC3218"/>
    <w:rsid w:val="00AE4E1C"/>
    <w:rsid w:val="00AF577A"/>
    <w:rsid w:val="00AF7E6E"/>
    <w:rsid w:val="00B02209"/>
    <w:rsid w:val="00B10C28"/>
    <w:rsid w:val="00B30158"/>
    <w:rsid w:val="00B46AFA"/>
    <w:rsid w:val="00B711A2"/>
    <w:rsid w:val="00B90FAF"/>
    <w:rsid w:val="00B93043"/>
    <w:rsid w:val="00B94D69"/>
    <w:rsid w:val="00BA08B9"/>
    <w:rsid w:val="00BB3E66"/>
    <w:rsid w:val="00BB6CC9"/>
    <w:rsid w:val="00BC0B19"/>
    <w:rsid w:val="00BC702E"/>
    <w:rsid w:val="00BC7AA5"/>
    <w:rsid w:val="00BE2F05"/>
    <w:rsid w:val="00BE69C7"/>
    <w:rsid w:val="00C32DBA"/>
    <w:rsid w:val="00C4637D"/>
    <w:rsid w:val="00C54D89"/>
    <w:rsid w:val="00C62F31"/>
    <w:rsid w:val="00C73911"/>
    <w:rsid w:val="00C73D31"/>
    <w:rsid w:val="00C806BD"/>
    <w:rsid w:val="00C901EC"/>
    <w:rsid w:val="00CA0011"/>
    <w:rsid w:val="00CA650D"/>
    <w:rsid w:val="00CB1242"/>
    <w:rsid w:val="00CC5D76"/>
    <w:rsid w:val="00CD0321"/>
    <w:rsid w:val="00CD0324"/>
    <w:rsid w:val="00CD0DFB"/>
    <w:rsid w:val="00CD73DA"/>
    <w:rsid w:val="00CF577C"/>
    <w:rsid w:val="00CF646F"/>
    <w:rsid w:val="00CF7405"/>
    <w:rsid w:val="00CF7FC2"/>
    <w:rsid w:val="00D01688"/>
    <w:rsid w:val="00D03C73"/>
    <w:rsid w:val="00D056BB"/>
    <w:rsid w:val="00D067AA"/>
    <w:rsid w:val="00D06E6F"/>
    <w:rsid w:val="00D122C2"/>
    <w:rsid w:val="00D27F38"/>
    <w:rsid w:val="00D30270"/>
    <w:rsid w:val="00D33097"/>
    <w:rsid w:val="00D34533"/>
    <w:rsid w:val="00D407F5"/>
    <w:rsid w:val="00D4559A"/>
    <w:rsid w:val="00D602B4"/>
    <w:rsid w:val="00D77D0E"/>
    <w:rsid w:val="00D86A8D"/>
    <w:rsid w:val="00D90CBE"/>
    <w:rsid w:val="00DA31C2"/>
    <w:rsid w:val="00DD6F72"/>
    <w:rsid w:val="00DD7220"/>
    <w:rsid w:val="00DE057F"/>
    <w:rsid w:val="00DE6301"/>
    <w:rsid w:val="00DF4F19"/>
    <w:rsid w:val="00E05F97"/>
    <w:rsid w:val="00E0709A"/>
    <w:rsid w:val="00E30A3F"/>
    <w:rsid w:val="00E36A26"/>
    <w:rsid w:val="00E40379"/>
    <w:rsid w:val="00E42E0C"/>
    <w:rsid w:val="00E51114"/>
    <w:rsid w:val="00E511AF"/>
    <w:rsid w:val="00E76EE5"/>
    <w:rsid w:val="00E77458"/>
    <w:rsid w:val="00E817AF"/>
    <w:rsid w:val="00E86796"/>
    <w:rsid w:val="00EA5E0C"/>
    <w:rsid w:val="00ED0FFC"/>
    <w:rsid w:val="00EE029E"/>
    <w:rsid w:val="00EE38FD"/>
    <w:rsid w:val="00EE4F0F"/>
    <w:rsid w:val="00EF1A31"/>
    <w:rsid w:val="00EF5D38"/>
    <w:rsid w:val="00F21EA3"/>
    <w:rsid w:val="00F448E2"/>
    <w:rsid w:val="00F52A7D"/>
    <w:rsid w:val="00F73149"/>
    <w:rsid w:val="00F75426"/>
    <w:rsid w:val="00F91D61"/>
    <w:rsid w:val="00F96DE4"/>
    <w:rsid w:val="00F977A5"/>
    <w:rsid w:val="00FA1C02"/>
    <w:rsid w:val="00FB5DD0"/>
    <w:rsid w:val="00FC6C5B"/>
    <w:rsid w:val="00FD0FCE"/>
    <w:rsid w:val="00FD1E58"/>
    <w:rsid w:val="00FF2D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A2"/>
  </w:style>
  <w:style w:type="paragraph" w:styleId="Ttulo2">
    <w:name w:val="heading 2"/>
    <w:basedOn w:val="Normal"/>
    <w:next w:val="Normal"/>
    <w:link w:val="Ttulo2Car"/>
    <w:uiPriority w:val="9"/>
    <w:unhideWhenUsed/>
    <w:qFormat/>
    <w:rsid w:val="005D76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7BE"/>
    <w:pPr>
      <w:ind w:left="720"/>
      <w:contextualSpacing/>
    </w:pPr>
  </w:style>
  <w:style w:type="paragraph" w:styleId="Textonotapie">
    <w:name w:val="footnote text"/>
    <w:basedOn w:val="Normal"/>
    <w:link w:val="TextonotapieCar"/>
    <w:uiPriority w:val="99"/>
    <w:semiHidden/>
    <w:unhideWhenUsed/>
    <w:rsid w:val="00C62F31"/>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62F31"/>
    <w:rPr>
      <w:sz w:val="20"/>
      <w:szCs w:val="20"/>
      <w:lang w:val="es-ES"/>
    </w:rPr>
  </w:style>
  <w:style w:type="character" w:styleId="Refdenotaalpie">
    <w:name w:val="footnote reference"/>
    <w:basedOn w:val="Fuentedeprrafopredeter"/>
    <w:uiPriority w:val="99"/>
    <w:semiHidden/>
    <w:unhideWhenUsed/>
    <w:rsid w:val="00C62F31"/>
    <w:rPr>
      <w:vertAlign w:val="superscript"/>
    </w:rPr>
  </w:style>
  <w:style w:type="character" w:customStyle="1" w:styleId="Ttulo2Car">
    <w:name w:val="Título 2 Car"/>
    <w:basedOn w:val="Fuentedeprrafopredeter"/>
    <w:link w:val="Ttulo2"/>
    <w:uiPriority w:val="9"/>
    <w:rsid w:val="005D7642"/>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5556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684"/>
    <w:rPr>
      <w:rFonts w:ascii="Tahoma" w:hAnsi="Tahoma" w:cs="Tahoma"/>
      <w:sz w:val="16"/>
      <w:szCs w:val="16"/>
    </w:rPr>
  </w:style>
  <w:style w:type="character" w:styleId="Hipervnculo">
    <w:name w:val="Hyperlink"/>
    <w:basedOn w:val="Fuentedeprrafopredeter"/>
    <w:uiPriority w:val="99"/>
    <w:semiHidden/>
    <w:unhideWhenUsed/>
    <w:rsid w:val="001540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F743-DE96-4394-B9A4-3FA713BD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23</Pages>
  <Words>7935</Words>
  <Characters>43646</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Centor</cp:lastModifiedBy>
  <cp:revision>44</cp:revision>
  <cp:lastPrinted>2012-05-06T09:52:00Z</cp:lastPrinted>
  <dcterms:created xsi:type="dcterms:W3CDTF">2012-05-22T16:03:00Z</dcterms:created>
  <dcterms:modified xsi:type="dcterms:W3CDTF">2012-07-31T11:57:00Z</dcterms:modified>
</cp:coreProperties>
</file>